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72" w:type="dxa"/>
        <w:tblLook w:val="04A0" w:firstRow="1" w:lastRow="0" w:firstColumn="1" w:lastColumn="0" w:noHBand="0" w:noVBand="1"/>
      </w:tblPr>
      <w:tblGrid>
        <w:gridCol w:w="1384"/>
        <w:gridCol w:w="2977"/>
        <w:gridCol w:w="1782"/>
        <w:gridCol w:w="2329"/>
      </w:tblGrid>
      <w:tr w:rsidR="00795B80" w:rsidRPr="00F174FE" w:rsidTr="00F174FE">
        <w:tc>
          <w:tcPr>
            <w:tcW w:w="8472" w:type="dxa"/>
            <w:gridSpan w:val="4"/>
            <w:shd w:val="clear" w:color="auto" w:fill="auto"/>
          </w:tcPr>
          <w:p w:rsidR="00D7167E" w:rsidRPr="000B14C6" w:rsidRDefault="00C97FB4" w:rsidP="004F2C56">
            <w:pPr>
              <w:spacing w:line="240" w:lineRule="auto"/>
              <w:jc w:val="center"/>
              <w:rPr>
                <w:rFonts w:ascii="Book Antiqua" w:hAnsi="Book Antiqua"/>
                <w:b/>
                <w:lang w:val="id-ID"/>
              </w:rPr>
            </w:pPr>
            <w:r>
              <w:rPr>
                <w:rFonts w:ascii="Book Antiqua" w:hAnsi="Book Antiqua"/>
                <w:b/>
                <w:lang w:val="id-ID"/>
              </w:rPr>
              <w:t xml:space="preserve"> </w:t>
            </w:r>
            <w:r w:rsidR="00D7167E" w:rsidRPr="005A37D8">
              <w:rPr>
                <w:rFonts w:ascii="Book Antiqua" w:hAnsi="Book Antiqua"/>
                <w:b/>
              </w:rPr>
              <w:t>PENGARUH KUALITAS PRODUK, CITRA MEREK, DAN IKLAN HANDPHONE SAMSUNG TERHA</w:t>
            </w:r>
            <w:r w:rsidR="000B14C6">
              <w:rPr>
                <w:rFonts w:ascii="Book Antiqua" w:hAnsi="Book Antiqua"/>
                <w:b/>
              </w:rPr>
              <w:t>DAP KEPUTUSAN PEMBELIAN</w:t>
            </w:r>
          </w:p>
          <w:p w:rsidR="00795B80" w:rsidRPr="00F174FE" w:rsidRDefault="00795B80" w:rsidP="004F2C56">
            <w:pPr>
              <w:pStyle w:val="JurnalASSETSJudulArtikel"/>
              <w:rPr>
                <w:lang w:val="id-ID"/>
              </w:rPr>
            </w:pPr>
          </w:p>
        </w:tc>
      </w:tr>
      <w:tr w:rsidR="00795B80" w:rsidRPr="00F174FE" w:rsidTr="00F174FE">
        <w:tc>
          <w:tcPr>
            <w:tcW w:w="8472" w:type="dxa"/>
            <w:gridSpan w:val="4"/>
            <w:shd w:val="clear" w:color="auto" w:fill="auto"/>
          </w:tcPr>
          <w:p w:rsidR="00795B80" w:rsidRPr="00F174FE" w:rsidRDefault="00795B80" w:rsidP="004F2C56">
            <w:pPr>
              <w:spacing w:after="0" w:line="240" w:lineRule="auto"/>
              <w:rPr>
                <w:noProof/>
                <w:lang w:val="id-ID"/>
              </w:rPr>
            </w:pPr>
          </w:p>
        </w:tc>
      </w:tr>
      <w:tr w:rsidR="00795B80" w:rsidRPr="00F174FE" w:rsidTr="00F174FE">
        <w:tc>
          <w:tcPr>
            <w:tcW w:w="4361" w:type="dxa"/>
            <w:gridSpan w:val="2"/>
            <w:shd w:val="clear" w:color="auto" w:fill="auto"/>
          </w:tcPr>
          <w:p w:rsidR="00795B80" w:rsidRPr="004F2C56" w:rsidRDefault="00C97FB4" w:rsidP="004F2C56">
            <w:pPr>
              <w:pStyle w:val="JurnalASSETSPenulis"/>
              <w:rPr>
                <w:vertAlign w:val="superscript"/>
                <w:lang w:val="id-ID"/>
              </w:rPr>
            </w:pPr>
            <w:r>
              <w:rPr>
                <w:lang w:val="id-ID"/>
              </w:rPr>
              <w:t xml:space="preserve">  </w:t>
            </w:r>
            <w:r w:rsidR="00D7167E" w:rsidRPr="004F2C56">
              <w:rPr>
                <w:lang w:val="id-ID"/>
              </w:rPr>
              <w:t>Ramadhani Widya Ningrum</w:t>
            </w:r>
            <w:r w:rsidR="00795B80" w:rsidRPr="004F2C56">
              <w:rPr>
                <w:vertAlign w:val="superscript"/>
                <w:lang w:val="id-ID"/>
              </w:rPr>
              <w:t>1</w:t>
            </w:r>
          </w:p>
          <w:p w:rsidR="00795B80" w:rsidRPr="004F2C56" w:rsidRDefault="00795B80" w:rsidP="004F2C56">
            <w:pPr>
              <w:pStyle w:val="JurnalASSETSPenulis"/>
              <w:rPr>
                <w:lang w:val="id-ID"/>
              </w:rPr>
            </w:pPr>
            <w:r w:rsidRPr="004F2C56">
              <w:rPr>
                <w:lang w:val="id-ID"/>
              </w:rPr>
              <w:t>Pendidikan Akuntansi FKIP</w:t>
            </w:r>
          </w:p>
          <w:p w:rsidR="00795B80" w:rsidRPr="004F2C56" w:rsidRDefault="00795B80" w:rsidP="004F2C56">
            <w:pPr>
              <w:pStyle w:val="JurnalASSETSPenulis"/>
            </w:pPr>
            <w:r w:rsidRPr="004F2C56">
              <w:rPr>
                <w:lang w:val="id-ID"/>
              </w:rPr>
              <w:t>Universitas PGRI</w:t>
            </w:r>
            <w:r w:rsidRPr="004F2C56">
              <w:t xml:space="preserve"> </w:t>
            </w:r>
            <w:proofErr w:type="spellStart"/>
            <w:r w:rsidRPr="004F2C56">
              <w:t>Madiun</w:t>
            </w:r>
            <w:proofErr w:type="spellEnd"/>
          </w:p>
          <w:p w:rsidR="00795B80" w:rsidRPr="004F2C56" w:rsidRDefault="007B6D7E" w:rsidP="004F2C56">
            <w:pPr>
              <w:pStyle w:val="JurnalASSETSPenulis"/>
              <w:rPr>
                <w:noProof/>
                <w:lang w:val="id-ID"/>
              </w:rPr>
            </w:pPr>
            <w:hyperlink r:id="rId8" w:history="1">
              <w:r w:rsidR="004F2C56" w:rsidRPr="004F2C56">
                <w:rPr>
                  <w:rStyle w:val="Hyperlink"/>
                  <w:color w:val="auto"/>
                  <w:u w:val="none"/>
                  <w:lang w:val="id-ID"/>
                </w:rPr>
                <w:t>ramadhaniwidya09</w:t>
              </w:r>
              <w:r w:rsidR="004F2C56" w:rsidRPr="004F2C56">
                <w:rPr>
                  <w:rStyle w:val="Hyperlink"/>
                  <w:color w:val="auto"/>
                  <w:u w:val="none"/>
                </w:rPr>
                <w:t>@</w:t>
              </w:r>
              <w:r w:rsidR="004F2C56" w:rsidRPr="004F2C56">
                <w:rPr>
                  <w:rStyle w:val="Hyperlink"/>
                  <w:color w:val="auto"/>
                  <w:u w:val="none"/>
                  <w:lang w:val="id-ID"/>
                </w:rPr>
                <w:t>gmail.com</w:t>
              </w:r>
            </w:hyperlink>
          </w:p>
        </w:tc>
        <w:tc>
          <w:tcPr>
            <w:tcW w:w="4111" w:type="dxa"/>
            <w:gridSpan w:val="2"/>
            <w:shd w:val="clear" w:color="auto" w:fill="auto"/>
          </w:tcPr>
          <w:p w:rsidR="00795B80" w:rsidRPr="004F2C56" w:rsidRDefault="00D7167E" w:rsidP="004F2C56">
            <w:pPr>
              <w:pStyle w:val="JurnalASSETSPenulis"/>
              <w:rPr>
                <w:vertAlign w:val="superscript"/>
                <w:lang w:val="id-ID"/>
              </w:rPr>
            </w:pPr>
            <w:r w:rsidRPr="004F2C56">
              <w:rPr>
                <w:lang w:val="id-ID"/>
              </w:rPr>
              <w:t>Satrijo Budiwibowo</w:t>
            </w:r>
            <w:r w:rsidR="00795B80" w:rsidRPr="004F2C56">
              <w:rPr>
                <w:vertAlign w:val="superscript"/>
                <w:lang w:val="id-ID"/>
              </w:rPr>
              <w:t>2</w:t>
            </w:r>
          </w:p>
          <w:p w:rsidR="00795B80" w:rsidRPr="004F2C56" w:rsidRDefault="00795B80" w:rsidP="004F2C56">
            <w:pPr>
              <w:pStyle w:val="JurnalASSETSPenulis"/>
              <w:rPr>
                <w:lang w:val="id-ID"/>
              </w:rPr>
            </w:pPr>
            <w:r w:rsidRPr="004F2C56">
              <w:rPr>
                <w:lang w:val="id-ID"/>
              </w:rPr>
              <w:t>Pendidikan Akuntansi FKIP</w:t>
            </w:r>
          </w:p>
          <w:p w:rsidR="00795B80" w:rsidRPr="004F2C56" w:rsidRDefault="00795B80" w:rsidP="004F2C56">
            <w:pPr>
              <w:pStyle w:val="JurnalASSETSPenulis"/>
              <w:rPr>
                <w:lang w:val="id-ID"/>
              </w:rPr>
            </w:pPr>
            <w:r w:rsidRPr="004F2C56">
              <w:rPr>
                <w:lang w:val="id-ID"/>
              </w:rPr>
              <w:t>Universitas PGRI</w:t>
            </w:r>
            <w:r w:rsidRPr="004F2C56">
              <w:t xml:space="preserve"> </w:t>
            </w:r>
            <w:proofErr w:type="spellStart"/>
            <w:r w:rsidRPr="004F2C56">
              <w:t>Madiun</w:t>
            </w:r>
            <w:proofErr w:type="spellEnd"/>
          </w:p>
          <w:p w:rsidR="00795B80" w:rsidRPr="004F2C56" w:rsidRDefault="007B6D7E" w:rsidP="004F2C56">
            <w:pPr>
              <w:pStyle w:val="JurnalASSETSPenulis"/>
              <w:rPr>
                <w:lang w:val="id-ID"/>
              </w:rPr>
            </w:pPr>
            <w:hyperlink r:id="rId9" w:history="1">
              <w:r w:rsidR="004F2C56" w:rsidRPr="004F2C56">
                <w:rPr>
                  <w:rStyle w:val="Hyperlink"/>
                  <w:color w:val="auto"/>
                  <w:u w:val="none"/>
                  <w:lang w:val="id-ID"/>
                </w:rPr>
                <w:t>satrijobudiwibowo@yahoo.co.id</w:t>
              </w:r>
            </w:hyperlink>
          </w:p>
        </w:tc>
      </w:tr>
      <w:tr w:rsidR="00795B80" w:rsidRPr="00F174FE" w:rsidTr="00F174FE">
        <w:tc>
          <w:tcPr>
            <w:tcW w:w="4361" w:type="dxa"/>
            <w:gridSpan w:val="2"/>
            <w:shd w:val="clear" w:color="auto" w:fill="auto"/>
          </w:tcPr>
          <w:p w:rsidR="00795B80" w:rsidRPr="004F2C56" w:rsidRDefault="00795B80" w:rsidP="004F2C56">
            <w:pPr>
              <w:pStyle w:val="JurnalASSETSjeda"/>
              <w:rPr>
                <w:noProof/>
                <w:lang w:val="id-ID"/>
              </w:rPr>
            </w:pPr>
          </w:p>
        </w:tc>
        <w:tc>
          <w:tcPr>
            <w:tcW w:w="4111" w:type="dxa"/>
            <w:gridSpan w:val="2"/>
            <w:shd w:val="clear" w:color="auto" w:fill="auto"/>
          </w:tcPr>
          <w:p w:rsidR="00795B80" w:rsidRPr="004F2C56" w:rsidRDefault="00795B80" w:rsidP="004F2C56">
            <w:pPr>
              <w:spacing w:after="0" w:line="240" w:lineRule="auto"/>
              <w:rPr>
                <w:noProof/>
                <w:lang w:val="id-ID"/>
              </w:rPr>
            </w:pPr>
          </w:p>
        </w:tc>
      </w:tr>
      <w:tr w:rsidR="00D7167E" w:rsidRPr="00F174FE" w:rsidTr="00205464">
        <w:tc>
          <w:tcPr>
            <w:tcW w:w="8472" w:type="dxa"/>
            <w:gridSpan w:val="4"/>
            <w:shd w:val="clear" w:color="auto" w:fill="auto"/>
          </w:tcPr>
          <w:p w:rsidR="00D7167E" w:rsidRPr="004F2C56" w:rsidRDefault="00D7167E" w:rsidP="004F2C56">
            <w:pPr>
              <w:pStyle w:val="JurnalASSETSPenulis"/>
              <w:rPr>
                <w:vertAlign w:val="superscript"/>
                <w:lang w:val="id-ID"/>
              </w:rPr>
            </w:pPr>
            <w:r w:rsidRPr="004F2C56">
              <w:rPr>
                <w:lang w:val="id-ID"/>
              </w:rPr>
              <w:t>Juli Murwani</w:t>
            </w:r>
            <w:r w:rsidRPr="004F2C56">
              <w:rPr>
                <w:vertAlign w:val="superscript"/>
                <w:lang w:val="id-ID"/>
              </w:rPr>
              <w:t>3</w:t>
            </w:r>
          </w:p>
          <w:p w:rsidR="00D7167E" w:rsidRPr="004F2C56" w:rsidRDefault="00D7167E" w:rsidP="004F2C56">
            <w:pPr>
              <w:pStyle w:val="JurnalASSETSPenulis"/>
              <w:rPr>
                <w:lang w:val="id-ID"/>
              </w:rPr>
            </w:pPr>
            <w:r w:rsidRPr="004F2C56">
              <w:rPr>
                <w:lang w:val="id-ID"/>
              </w:rPr>
              <w:t>Pendidikan Akuntansi FKIP</w:t>
            </w:r>
          </w:p>
          <w:p w:rsidR="00D7167E" w:rsidRPr="004F2C56" w:rsidRDefault="00D7167E" w:rsidP="004F2C56">
            <w:pPr>
              <w:pStyle w:val="JurnalASSETSPenulis"/>
            </w:pPr>
            <w:r w:rsidRPr="004F2C56">
              <w:rPr>
                <w:lang w:val="id-ID"/>
              </w:rPr>
              <w:t>Universitas PGRI</w:t>
            </w:r>
            <w:r w:rsidRPr="004F2C56">
              <w:t xml:space="preserve"> </w:t>
            </w:r>
            <w:proofErr w:type="spellStart"/>
            <w:r w:rsidRPr="004F2C56">
              <w:t>Madiun</w:t>
            </w:r>
            <w:proofErr w:type="spellEnd"/>
          </w:p>
          <w:p w:rsidR="00D7167E" w:rsidRPr="004F2C56" w:rsidRDefault="007B6D7E" w:rsidP="004F2C56">
            <w:pPr>
              <w:pStyle w:val="JurnalASSETSPenulis"/>
              <w:rPr>
                <w:noProof/>
                <w:lang w:val="id-ID"/>
              </w:rPr>
            </w:pPr>
            <w:hyperlink r:id="rId10" w:history="1">
              <w:r w:rsidR="004F2C56" w:rsidRPr="004F2C56">
                <w:rPr>
                  <w:rStyle w:val="Hyperlink"/>
                  <w:color w:val="auto"/>
                  <w:u w:val="none"/>
                  <w:lang w:val="id-ID"/>
                </w:rPr>
                <w:t>jmurwani</w:t>
              </w:r>
              <w:r w:rsidR="004F2C56" w:rsidRPr="004F2C56">
                <w:rPr>
                  <w:rStyle w:val="Hyperlink"/>
                  <w:color w:val="auto"/>
                  <w:u w:val="none"/>
                </w:rPr>
                <w:t>@</w:t>
              </w:r>
              <w:r w:rsidR="004F2C56" w:rsidRPr="004F2C56">
                <w:rPr>
                  <w:rStyle w:val="Hyperlink"/>
                  <w:color w:val="auto"/>
                  <w:u w:val="none"/>
                  <w:lang w:val="id-ID"/>
                </w:rPr>
                <w:t>unipma</w:t>
              </w:r>
              <w:r w:rsidR="004F2C56" w:rsidRPr="004F2C56">
                <w:rPr>
                  <w:rStyle w:val="Hyperlink"/>
                  <w:color w:val="auto"/>
                  <w:u w:val="none"/>
                </w:rPr>
                <w:t>.</w:t>
              </w:r>
              <w:r w:rsidR="004F2C56" w:rsidRPr="004F2C56">
                <w:rPr>
                  <w:rStyle w:val="Hyperlink"/>
                  <w:color w:val="auto"/>
                  <w:u w:val="none"/>
                  <w:lang w:val="id-ID"/>
                </w:rPr>
                <w:t>ac</w:t>
              </w:r>
              <w:r w:rsidR="004F2C56" w:rsidRPr="004F2C56">
                <w:rPr>
                  <w:rStyle w:val="Hyperlink"/>
                  <w:color w:val="auto"/>
                  <w:u w:val="none"/>
                </w:rPr>
                <w:t>.id</w:t>
              </w:r>
            </w:hyperlink>
          </w:p>
        </w:tc>
      </w:tr>
      <w:tr w:rsidR="00795B80" w:rsidRPr="00F174FE" w:rsidTr="00F174FE">
        <w:tc>
          <w:tcPr>
            <w:tcW w:w="8472" w:type="dxa"/>
            <w:gridSpan w:val="4"/>
            <w:shd w:val="clear" w:color="auto" w:fill="auto"/>
          </w:tcPr>
          <w:p w:rsidR="00795B80" w:rsidRPr="00F174FE" w:rsidRDefault="00795B80" w:rsidP="004F2C56">
            <w:pPr>
              <w:spacing w:after="0" w:line="240" w:lineRule="auto"/>
              <w:rPr>
                <w:noProof/>
                <w:lang w:val="id-ID"/>
              </w:rPr>
            </w:pPr>
          </w:p>
        </w:tc>
      </w:tr>
      <w:tr w:rsidR="00EE5174" w:rsidRPr="00F174FE" w:rsidTr="00F174FE">
        <w:tc>
          <w:tcPr>
            <w:tcW w:w="6143" w:type="dxa"/>
            <w:gridSpan w:val="3"/>
            <w:shd w:val="clear" w:color="auto" w:fill="auto"/>
          </w:tcPr>
          <w:p w:rsidR="00EE5174" w:rsidRPr="00CE3CB3" w:rsidRDefault="00EE5174" w:rsidP="004F2C56">
            <w:pPr>
              <w:pStyle w:val="JurnalASSETSABSTRAK"/>
            </w:pPr>
            <w:r w:rsidRPr="009762CE">
              <w:t>ABSTRAK</w:t>
            </w:r>
          </w:p>
          <w:p w:rsidR="00EE5174" w:rsidRPr="00702B81" w:rsidRDefault="00AE1207" w:rsidP="00702B81">
            <w:pPr>
              <w:pStyle w:val="ListParagraph"/>
              <w:spacing w:after="0" w:line="240" w:lineRule="auto"/>
              <w:ind w:left="0"/>
              <w:jc w:val="both"/>
              <w:rPr>
                <w:rFonts w:ascii="Book Antiqua" w:hAnsi="Book Antiqua" w:cs="Times New Roman"/>
                <w:lang w:val="id-ID"/>
              </w:rPr>
            </w:pPr>
            <w:r w:rsidRPr="00DE7B72">
              <w:rPr>
                <w:rFonts w:ascii="Book Antiqua" w:hAnsi="Book Antiqua" w:cs="Times New Roman"/>
                <w:sz w:val="20"/>
                <w:lang w:val="id-ID"/>
              </w:rPr>
              <w:t>Penelitian in</w:t>
            </w:r>
            <w:r w:rsidR="000E4AE6" w:rsidRPr="00DE7B72">
              <w:rPr>
                <w:rFonts w:ascii="Book Antiqua" w:hAnsi="Book Antiqua" w:cs="Times New Roman"/>
                <w:sz w:val="20"/>
                <w:lang w:val="id-ID"/>
              </w:rPr>
              <w:t>i</w:t>
            </w:r>
            <w:r w:rsidRPr="00DE7B72">
              <w:rPr>
                <w:rFonts w:ascii="Book Antiqua" w:hAnsi="Book Antiqua" w:cs="Times New Roman"/>
                <w:sz w:val="20"/>
                <w:lang w:val="id-ID"/>
              </w:rPr>
              <w:t xml:space="preserve"> bertujuan untuk mengetahui pengaruh kualitas produk, citra merek dan iklan handphone samsung </w:t>
            </w:r>
            <w:r w:rsidRPr="00DE7B72">
              <w:rPr>
                <w:rFonts w:ascii="Book Antiqua" w:hAnsi="Book Antiqua" w:cs="Times New Roman"/>
                <w:i/>
                <w:sz w:val="20"/>
                <w:lang w:val="id-ID"/>
              </w:rPr>
              <w:t>all series</w:t>
            </w:r>
            <w:r w:rsidRPr="00DE7B72">
              <w:rPr>
                <w:rFonts w:ascii="Book Antiqua" w:hAnsi="Book Antiqua" w:cs="Times New Roman"/>
                <w:sz w:val="20"/>
                <w:lang w:val="id-ID"/>
              </w:rPr>
              <w:t xml:space="preserve"> terhadap keputusan pembelian. Penelitian ini dilakukan pada mahasiswa Universitas PGRI Madiun dengan</w:t>
            </w:r>
            <w:r w:rsidR="000B14C6" w:rsidRPr="00DE7B72">
              <w:rPr>
                <w:rFonts w:ascii="Book Antiqua" w:hAnsi="Book Antiqua" w:cs="Times New Roman"/>
                <w:sz w:val="20"/>
                <w:lang w:val="id-ID"/>
              </w:rPr>
              <w:t xml:space="preserve"> sampel berjumlah 200 mahasiswa</w:t>
            </w:r>
            <w:r w:rsidR="000E4AE6" w:rsidRPr="00DE7B72">
              <w:rPr>
                <w:rFonts w:ascii="Book Antiqua" w:hAnsi="Book Antiqua" w:cs="Times New Roman"/>
                <w:sz w:val="20"/>
                <w:lang w:val="id-ID"/>
              </w:rPr>
              <w:t xml:space="preserve"> yang diambil dengan metode simple random sampling</w:t>
            </w:r>
            <w:r w:rsidR="000B14C6" w:rsidRPr="00DE7B72">
              <w:rPr>
                <w:rFonts w:ascii="Book Antiqua" w:hAnsi="Book Antiqua" w:cs="Times New Roman"/>
                <w:sz w:val="20"/>
                <w:lang w:val="id-ID"/>
              </w:rPr>
              <w:t xml:space="preserve">. </w:t>
            </w:r>
            <w:r w:rsidRPr="00DE7B72">
              <w:rPr>
                <w:rFonts w:ascii="Book Antiqua" w:hAnsi="Book Antiqua" w:cs="Times New Roman"/>
                <w:sz w:val="20"/>
                <w:lang w:val="id-ID"/>
              </w:rPr>
              <w:t>H</w:t>
            </w:r>
            <w:r w:rsidR="000B14C6" w:rsidRPr="00DE7B72">
              <w:rPr>
                <w:rFonts w:ascii="Book Antiqua" w:hAnsi="Book Antiqua" w:cs="Times New Roman"/>
                <w:sz w:val="20"/>
                <w:lang w:val="id-ID"/>
              </w:rPr>
              <w:t>asil penelitian ini menunjukkan bahwa kualitas produk, citra merek dan iklan handphone Samsung mempengaruhi keputusan pembelian</w:t>
            </w:r>
            <w:r w:rsidR="000E4AE6" w:rsidRPr="00DE7B72">
              <w:rPr>
                <w:rFonts w:ascii="Book Antiqua" w:hAnsi="Book Antiqua" w:cs="Times New Roman"/>
                <w:sz w:val="20"/>
                <w:lang w:val="id-ID"/>
              </w:rPr>
              <w:t>.</w:t>
            </w:r>
            <w:r w:rsidR="000B14C6" w:rsidRPr="00DE7B72">
              <w:rPr>
                <w:rFonts w:ascii="Book Antiqua" w:hAnsi="Book Antiqua" w:cs="Times New Roman"/>
                <w:sz w:val="20"/>
                <w:lang w:val="id-ID"/>
              </w:rPr>
              <w:t xml:space="preserve"> </w:t>
            </w:r>
            <w:r w:rsidR="000E4AE6" w:rsidRPr="00DE7B72">
              <w:rPr>
                <w:rFonts w:ascii="Book Antiqua" w:hAnsi="Book Antiqua" w:cs="Times New Roman"/>
                <w:sz w:val="20"/>
                <w:lang w:val="id-ID"/>
              </w:rPr>
              <w:t>Ketika</w:t>
            </w:r>
            <w:r w:rsidR="000B14C6" w:rsidRPr="00DE7B72">
              <w:rPr>
                <w:rFonts w:ascii="Book Antiqua" w:hAnsi="Book Antiqua" w:cs="Times New Roman"/>
                <w:sz w:val="20"/>
                <w:lang w:val="id-ID"/>
              </w:rPr>
              <w:t xml:space="preserve"> konsumen ingin membeli suatu barang atau produk </w:t>
            </w:r>
            <w:r w:rsidR="000E4AE6" w:rsidRPr="00DE7B72">
              <w:rPr>
                <w:rFonts w:ascii="Book Antiqua" w:hAnsi="Book Antiqua" w:cs="Times New Roman"/>
                <w:sz w:val="20"/>
                <w:lang w:val="id-ID"/>
              </w:rPr>
              <w:t>rata-rata</w:t>
            </w:r>
            <w:r w:rsidR="000B14C6" w:rsidRPr="00DE7B72">
              <w:rPr>
                <w:rFonts w:ascii="Book Antiqua" w:hAnsi="Book Antiqua" w:cs="Times New Roman"/>
                <w:sz w:val="20"/>
                <w:lang w:val="id-ID"/>
              </w:rPr>
              <w:t xml:space="preserve"> mempertimbangkan </w:t>
            </w:r>
            <w:r w:rsidR="000E4AE6" w:rsidRPr="00DE7B72">
              <w:rPr>
                <w:rFonts w:ascii="Book Antiqua" w:hAnsi="Book Antiqua" w:cs="Times New Roman"/>
                <w:sz w:val="20"/>
                <w:lang w:val="id-ID"/>
              </w:rPr>
              <w:t>k</w:t>
            </w:r>
            <w:r w:rsidR="000B14C6" w:rsidRPr="00DE7B72">
              <w:rPr>
                <w:rFonts w:ascii="Book Antiqua" w:hAnsi="Book Antiqua" w:cs="Times New Roman"/>
                <w:sz w:val="20"/>
                <w:lang w:val="id-ID"/>
              </w:rPr>
              <w:t>ualitas produknya</w:t>
            </w:r>
            <w:r w:rsidR="000E4AE6" w:rsidRPr="00DE7B72">
              <w:rPr>
                <w:rFonts w:ascii="Book Antiqua" w:hAnsi="Book Antiqua" w:cs="Times New Roman"/>
                <w:sz w:val="20"/>
                <w:lang w:val="id-ID"/>
              </w:rPr>
              <w:t>.</w:t>
            </w:r>
            <w:r w:rsidR="000B14C6" w:rsidRPr="00DE7B72">
              <w:rPr>
                <w:rFonts w:ascii="Book Antiqua" w:hAnsi="Book Antiqua" w:cs="Times New Roman"/>
                <w:sz w:val="20"/>
                <w:lang w:val="id-ID"/>
              </w:rPr>
              <w:t xml:space="preserve"> </w:t>
            </w:r>
            <w:r w:rsidR="000E4AE6" w:rsidRPr="00DE7B72">
              <w:rPr>
                <w:rFonts w:ascii="Book Antiqua" w:hAnsi="Book Antiqua" w:cs="Times New Roman"/>
                <w:sz w:val="20"/>
                <w:lang w:val="id-ID"/>
              </w:rPr>
              <w:t>Citra merek yang tertanam di benak mahasiswa Universitas PGRI Madiun secara umum positif. Sedangkan iklan samsung dinilai</w:t>
            </w:r>
            <w:r w:rsidR="00451139" w:rsidRPr="00DE7B72">
              <w:rPr>
                <w:rFonts w:ascii="Book Antiqua" w:hAnsi="Book Antiqua" w:cs="Times New Roman"/>
                <w:sz w:val="20"/>
                <w:lang w:val="id-ID"/>
              </w:rPr>
              <w:t xml:space="preserve"> unik dan menarik</w:t>
            </w:r>
            <w:r w:rsidR="000E4AE6" w:rsidRPr="00DE7B72">
              <w:rPr>
                <w:rFonts w:ascii="Book Antiqua" w:hAnsi="Book Antiqua" w:cs="Times New Roman"/>
                <w:sz w:val="20"/>
                <w:lang w:val="id-ID"/>
              </w:rPr>
              <w:t xml:space="preserve"> serta memberikan informasi lengkap mengenai fitur </w:t>
            </w:r>
            <w:r w:rsidR="00C6231F" w:rsidRPr="00DE7B72">
              <w:rPr>
                <w:rFonts w:ascii="Book Antiqua" w:hAnsi="Book Antiqua" w:cs="Times New Roman"/>
                <w:sz w:val="20"/>
                <w:lang w:val="id-ID"/>
              </w:rPr>
              <w:t>dan keunggulan</w:t>
            </w:r>
            <w:r w:rsidR="000E4AE6" w:rsidRPr="00DE7B72">
              <w:rPr>
                <w:rFonts w:ascii="Book Antiqua" w:hAnsi="Book Antiqua" w:cs="Times New Roman"/>
                <w:sz w:val="20"/>
                <w:lang w:val="id-ID"/>
              </w:rPr>
              <w:t xml:space="preserve"> produk</w:t>
            </w:r>
            <w:r w:rsidR="00451139" w:rsidRPr="00DE7B72">
              <w:rPr>
                <w:rFonts w:ascii="Book Antiqua" w:hAnsi="Book Antiqua" w:cs="Times New Roman"/>
                <w:sz w:val="20"/>
                <w:lang w:val="id-ID"/>
              </w:rPr>
              <w:t xml:space="preserve"> </w:t>
            </w:r>
            <w:r w:rsidR="000E4AE6" w:rsidRPr="00DE7B72">
              <w:rPr>
                <w:rFonts w:ascii="Book Antiqua" w:hAnsi="Book Antiqua" w:cs="Times New Roman"/>
                <w:sz w:val="20"/>
                <w:lang w:val="id-ID"/>
              </w:rPr>
              <w:t>sehingga mempengaruhi keputusan pembelian</w:t>
            </w:r>
            <w:r w:rsidR="00451139" w:rsidRPr="00DE7B72">
              <w:rPr>
                <w:rFonts w:ascii="Book Antiqua" w:hAnsi="Book Antiqua" w:cs="Times New Roman"/>
                <w:sz w:val="20"/>
                <w:lang w:val="id-ID"/>
              </w:rPr>
              <w:t>.</w:t>
            </w:r>
          </w:p>
        </w:tc>
        <w:tc>
          <w:tcPr>
            <w:tcW w:w="2329" w:type="dxa"/>
            <w:vMerge w:val="restart"/>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rPr>
                <w:rFonts w:ascii="Book Antiqua" w:hAnsi="Book Antiqua"/>
                <w:b/>
                <w:sz w:val="18"/>
                <w:szCs w:val="20"/>
                <w:lang w:val="id-ID"/>
              </w:rPr>
            </w:pPr>
          </w:p>
          <w:p w:rsidR="00EE5174" w:rsidRPr="00F174FE" w:rsidRDefault="00827594" w:rsidP="004F2C56">
            <w:pPr>
              <w:spacing w:after="0" w:line="240" w:lineRule="auto"/>
              <w:jc w:val="right"/>
              <w:rPr>
                <w:rFonts w:ascii="Book Antiqua" w:hAnsi="Book Antiqua"/>
                <w:b/>
                <w:sz w:val="18"/>
                <w:szCs w:val="20"/>
                <w:lang w:val="id-ID"/>
              </w:rPr>
            </w:pPr>
            <w:r>
              <w:rPr>
                <w:noProof/>
                <w:lang w:val="id-ID" w:eastAsia="id-ID"/>
              </w:rPr>
              <w:drawing>
                <wp:anchor distT="0" distB="0" distL="114300" distR="114300" simplePos="0" relativeHeight="251657216" behindDoc="0" locked="0" layoutInCell="1" allowOverlap="1" wp14:anchorId="039D1B3D" wp14:editId="3D2AA583">
                  <wp:simplePos x="0" y="0"/>
                  <wp:positionH relativeFrom="column">
                    <wp:posOffset>83185</wp:posOffset>
                  </wp:positionH>
                  <wp:positionV relativeFrom="paragraph">
                    <wp:posOffset>24130</wp:posOffset>
                  </wp:positionV>
                  <wp:extent cx="1254125" cy="965200"/>
                  <wp:effectExtent l="0" t="0" r="317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biLevel thresh="50000"/>
                          </a:blip>
                          <a:srcRect/>
                          <a:stretch>
                            <a:fillRect/>
                          </a:stretch>
                        </pic:blipFill>
                        <pic:spPr bwMode="auto">
                          <a:xfrm>
                            <a:off x="0" y="0"/>
                            <a:ext cx="1254125" cy="965200"/>
                          </a:xfrm>
                          <a:prstGeom prst="rect">
                            <a:avLst/>
                          </a:prstGeom>
                          <a:noFill/>
                          <a:ln w="9525">
                            <a:noFill/>
                            <a:miter lim="800000"/>
                            <a:headEnd/>
                            <a:tailEnd/>
                          </a:ln>
                        </pic:spPr>
                      </pic:pic>
                    </a:graphicData>
                  </a:graphic>
                </wp:anchor>
              </w:drawing>
            </w: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lang w:val="id-ID"/>
              </w:rPr>
            </w:pPr>
          </w:p>
          <w:p w:rsidR="00EE5174" w:rsidRPr="00F174FE" w:rsidRDefault="00EE5174" w:rsidP="004F2C56">
            <w:pPr>
              <w:spacing w:after="0" w:line="240" w:lineRule="auto"/>
              <w:jc w:val="right"/>
              <w:rPr>
                <w:rFonts w:ascii="Book Antiqua" w:hAnsi="Book Antiqua"/>
                <w:b/>
                <w:sz w:val="18"/>
                <w:szCs w:val="20"/>
              </w:rPr>
            </w:pPr>
            <w:r w:rsidRPr="00F174FE">
              <w:rPr>
                <w:rFonts w:ascii="Book Antiqua" w:hAnsi="Book Antiqua"/>
                <w:b/>
                <w:sz w:val="18"/>
                <w:szCs w:val="20"/>
              </w:rPr>
              <w:t>ASSETS</w:t>
            </w:r>
          </w:p>
          <w:p w:rsidR="00EE5174" w:rsidRPr="00F174FE" w:rsidRDefault="00EE5174" w:rsidP="004F2C56">
            <w:pPr>
              <w:spacing w:after="0" w:line="240" w:lineRule="auto"/>
              <w:jc w:val="right"/>
              <w:rPr>
                <w:rFonts w:ascii="Book Antiqua" w:hAnsi="Book Antiqua"/>
                <w:b/>
                <w:sz w:val="18"/>
                <w:szCs w:val="20"/>
                <w:lang w:val="id-ID"/>
              </w:rPr>
            </w:pPr>
            <w:proofErr w:type="spellStart"/>
            <w:r w:rsidRPr="00F174FE">
              <w:rPr>
                <w:rFonts w:ascii="Book Antiqua" w:hAnsi="Book Antiqua"/>
                <w:b/>
                <w:sz w:val="18"/>
                <w:szCs w:val="20"/>
              </w:rPr>
              <w:t>Jurnal</w:t>
            </w:r>
            <w:proofErr w:type="spellEnd"/>
            <w:r w:rsidRPr="00F174FE">
              <w:rPr>
                <w:rFonts w:ascii="Book Antiqua" w:hAnsi="Book Antiqua"/>
                <w:b/>
                <w:sz w:val="18"/>
                <w:szCs w:val="20"/>
                <w:lang w:val="id-ID"/>
              </w:rPr>
              <w:t xml:space="preserve"> </w:t>
            </w:r>
            <w:proofErr w:type="spellStart"/>
            <w:r w:rsidRPr="00F174FE">
              <w:rPr>
                <w:rFonts w:ascii="Book Antiqua" w:hAnsi="Book Antiqua"/>
                <w:b/>
                <w:sz w:val="18"/>
                <w:szCs w:val="20"/>
              </w:rPr>
              <w:t>Akuntansi</w:t>
            </w:r>
            <w:proofErr w:type="spellEnd"/>
          </w:p>
          <w:p w:rsidR="00EE5174" w:rsidRPr="00F174FE" w:rsidRDefault="00EE5174" w:rsidP="004F2C56">
            <w:pPr>
              <w:spacing w:after="0" w:line="240" w:lineRule="auto"/>
              <w:jc w:val="right"/>
              <w:rPr>
                <w:rFonts w:ascii="Book Antiqua" w:hAnsi="Book Antiqua"/>
                <w:b/>
                <w:sz w:val="18"/>
                <w:szCs w:val="20"/>
              </w:rPr>
            </w:pPr>
            <w:proofErr w:type="spellStart"/>
            <w:r w:rsidRPr="00F174FE">
              <w:rPr>
                <w:rFonts w:ascii="Book Antiqua" w:hAnsi="Book Antiqua"/>
                <w:b/>
                <w:sz w:val="18"/>
                <w:szCs w:val="20"/>
              </w:rPr>
              <w:t>dan</w:t>
            </w:r>
            <w:proofErr w:type="spellEnd"/>
            <w:r w:rsidRPr="00F174FE">
              <w:rPr>
                <w:rFonts w:ascii="Book Antiqua" w:hAnsi="Book Antiqua"/>
                <w:b/>
                <w:sz w:val="18"/>
                <w:szCs w:val="20"/>
                <w:lang w:val="id-ID"/>
              </w:rPr>
              <w:t xml:space="preserve"> </w:t>
            </w:r>
            <w:proofErr w:type="spellStart"/>
            <w:r w:rsidRPr="00F174FE">
              <w:rPr>
                <w:rFonts w:ascii="Book Antiqua" w:hAnsi="Book Antiqua"/>
                <w:b/>
                <w:sz w:val="18"/>
                <w:szCs w:val="20"/>
              </w:rPr>
              <w:t>Pendidikan</w:t>
            </w:r>
            <w:proofErr w:type="spellEnd"/>
          </w:p>
          <w:p w:rsidR="00EE5174" w:rsidRPr="00F174FE" w:rsidRDefault="00EE5174" w:rsidP="004F2C56">
            <w:pPr>
              <w:spacing w:after="0" w:line="240" w:lineRule="auto"/>
              <w:jc w:val="right"/>
              <w:rPr>
                <w:rFonts w:ascii="Book Antiqua" w:hAnsi="Book Antiqua"/>
                <w:sz w:val="18"/>
                <w:szCs w:val="20"/>
              </w:rPr>
            </w:pPr>
            <w:r w:rsidRPr="00F174FE">
              <w:rPr>
                <w:rFonts w:ascii="Book Antiqua" w:hAnsi="Book Antiqua"/>
                <w:sz w:val="18"/>
                <w:szCs w:val="20"/>
              </w:rPr>
              <w:t>Vol. 6 No. 1</w:t>
            </w:r>
          </w:p>
          <w:p w:rsidR="00EE5174" w:rsidRPr="00F174FE" w:rsidRDefault="00EE5174" w:rsidP="004F2C56">
            <w:pPr>
              <w:spacing w:after="0" w:line="240" w:lineRule="auto"/>
              <w:jc w:val="right"/>
              <w:rPr>
                <w:rFonts w:ascii="Book Antiqua" w:hAnsi="Book Antiqua"/>
                <w:sz w:val="18"/>
                <w:szCs w:val="20"/>
                <w:lang w:val="id-ID"/>
              </w:rPr>
            </w:pPr>
            <w:proofErr w:type="spellStart"/>
            <w:r w:rsidRPr="00F174FE">
              <w:rPr>
                <w:rFonts w:ascii="Book Antiqua" w:hAnsi="Book Antiqua"/>
                <w:sz w:val="18"/>
                <w:szCs w:val="20"/>
              </w:rPr>
              <w:t>Hlmn</w:t>
            </w:r>
            <w:proofErr w:type="spellEnd"/>
            <w:r w:rsidRPr="00F174FE">
              <w:rPr>
                <w:rFonts w:ascii="Book Antiqua" w:hAnsi="Book Antiqua"/>
                <w:sz w:val="18"/>
                <w:szCs w:val="20"/>
              </w:rPr>
              <w:t xml:space="preserve">. </w:t>
            </w:r>
            <w:r w:rsidRPr="00F174FE">
              <w:rPr>
                <w:rFonts w:ascii="Book Antiqua" w:hAnsi="Book Antiqua"/>
                <w:sz w:val="18"/>
                <w:szCs w:val="20"/>
                <w:lang w:val="id-ID"/>
              </w:rPr>
              <w:t>85-92</w:t>
            </w:r>
          </w:p>
          <w:p w:rsidR="00EE5174" w:rsidRPr="00F174FE" w:rsidRDefault="00EE5174" w:rsidP="004F2C56">
            <w:pPr>
              <w:spacing w:after="0" w:line="240" w:lineRule="auto"/>
              <w:jc w:val="right"/>
              <w:rPr>
                <w:rFonts w:ascii="Book Antiqua" w:hAnsi="Book Antiqua"/>
                <w:sz w:val="18"/>
                <w:szCs w:val="20"/>
              </w:rPr>
            </w:pPr>
            <w:proofErr w:type="spellStart"/>
            <w:r w:rsidRPr="00F174FE">
              <w:rPr>
                <w:rFonts w:ascii="Book Antiqua" w:hAnsi="Book Antiqua"/>
                <w:sz w:val="18"/>
                <w:szCs w:val="20"/>
              </w:rPr>
              <w:t>Madiun</w:t>
            </w:r>
            <w:proofErr w:type="spellEnd"/>
            <w:r w:rsidRPr="00F174FE">
              <w:rPr>
                <w:rFonts w:ascii="Book Antiqua" w:hAnsi="Book Antiqua"/>
                <w:sz w:val="18"/>
                <w:szCs w:val="20"/>
              </w:rPr>
              <w:t xml:space="preserve">, </w:t>
            </w:r>
            <w:r w:rsidRPr="00F174FE">
              <w:rPr>
                <w:rFonts w:ascii="Book Antiqua" w:hAnsi="Book Antiqua"/>
                <w:sz w:val="18"/>
                <w:szCs w:val="20"/>
                <w:lang w:val="id-ID"/>
              </w:rPr>
              <w:t>Oktober</w:t>
            </w:r>
            <w:r w:rsidRPr="00F174FE">
              <w:rPr>
                <w:rFonts w:ascii="Book Antiqua" w:hAnsi="Book Antiqua"/>
                <w:sz w:val="18"/>
                <w:szCs w:val="20"/>
              </w:rPr>
              <w:t xml:space="preserve"> 2017</w:t>
            </w:r>
          </w:p>
          <w:p w:rsidR="00EE5174" w:rsidRPr="00F174FE" w:rsidRDefault="00EE5174" w:rsidP="004F2C56">
            <w:pPr>
              <w:spacing w:after="0" w:line="240" w:lineRule="auto"/>
              <w:jc w:val="right"/>
              <w:rPr>
                <w:rFonts w:ascii="Book Antiqua" w:hAnsi="Book Antiqua"/>
                <w:sz w:val="18"/>
                <w:szCs w:val="20"/>
              </w:rPr>
            </w:pPr>
            <w:r w:rsidRPr="00F174FE">
              <w:rPr>
                <w:rFonts w:ascii="Book Antiqua" w:hAnsi="Book Antiqua"/>
                <w:sz w:val="18"/>
                <w:szCs w:val="20"/>
              </w:rPr>
              <w:t>p-ISSN:</w:t>
            </w:r>
            <w:r w:rsidRPr="00F174FE">
              <w:rPr>
                <w:rFonts w:ascii="Book Antiqua" w:hAnsi="Book Antiqua"/>
                <w:sz w:val="18"/>
                <w:szCs w:val="20"/>
                <w:lang w:val="id-ID"/>
              </w:rPr>
              <w:t xml:space="preserve"> </w:t>
            </w:r>
            <w:r w:rsidRPr="00F174FE">
              <w:rPr>
                <w:rFonts w:ascii="Book Antiqua" w:hAnsi="Book Antiqua"/>
                <w:sz w:val="18"/>
                <w:szCs w:val="20"/>
              </w:rPr>
              <w:t>2302-6251</w:t>
            </w:r>
          </w:p>
          <w:p w:rsidR="00EE5174" w:rsidRPr="00F174FE" w:rsidRDefault="00EE5174" w:rsidP="004F2C56">
            <w:pPr>
              <w:spacing w:after="0" w:line="240" w:lineRule="auto"/>
              <w:jc w:val="right"/>
              <w:rPr>
                <w:rFonts w:ascii="Book Antiqua" w:hAnsi="Book Antiqua"/>
                <w:sz w:val="18"/>
                <w:szCs w:val="20"/>
              </w:rPr>
            </w:pPr>
            <w:r w:rsidRPr="00F174FE">
              <w:rPr>
                <w:rFonts w:ascii="Book Antiqua" w:hAnsi="Book Antiqua"/>
                <w:sz w:val="18"/>
                <w:szCs w:val="20"/>
              </w:rPr>
              <w:t>e-ISSN: 2477-4995</w:t>
            </w:r>
          </w:p>
          <w:p w:rsidR="00EE5174" w:rsidRPr="00F174FE" w:rsidRDefault="00EE5174" w:rsidP="004F2C56">
            <w:pPr>
              <w:spacing w:after="0" w:line="240" w:lineRule="auto"/>
              <w:jc w:val="right"/>
              <w:rPr>
                <w:rFonts w:ascii="Book Antiqua" w:hAnsi="Book Antiqua"/>
                <w:b/>
                <w:sz w:val="18"/>
                <w:szCs w:val="20"/>
              </w:rPr>
            </w:pPr>
          </w:p>
          <w:p w:rsidR="00EE5174" w:rsidRPr="00F174FE" w:rsidRDefault="00EE5174" w:rsidP="004F2C56">
            <w:pPr>
              <w:spacing w:after="0" w:line="240" w:lineRule="auto"/>
              <w:jc w:val="right"/>
              <w:rPr>
                <w:rFonts w:ascii="Book Antiqua" w:hAnsi="Book Antiqua"/>
                <w:sz w:val="18"/>
                <w:szCs w:val="20"/>
              </w:rPr>
            </w:pPr>
            <w:proofErr w:type="spellStart"/>
            <w:r w:rsidRPr="00F174FE">
              <w:rPr>
                <w:rFonts w:ascii="Book Antiqua" w:hAnsi="Book Antiqua"/>
                <w:sz w:val="18"/>
                <w:szCs w:val="20"/>
              </w:rPr>
              <w:t>Artikel</w:t>
            </w:r>
            <w:proofErr w:type="spellEnd"/>
            <w:r w:rsidRPr="00F174FE">
              <w:rPr>
                <w:rFonts w:ascii="Book Antiqua" w:hAnsi="Book Antiqua"/>
                <w:sz w:val="18"/>
                <w:szCs w:val="20"/>
                <w:lang w:val="id-ID"/>
              </w:rPr>
              <w:t xml:space="preserve"> </w:t>
            </w:r>
            <w:proofErr w:type="spellStart"/>
            <w:r w:rsidRPr="00F174FE">
              <w:rPr>
                <w:rFonts w:ascii="Book Antiqua" w:hAnsi="Book Antiqua"/>
                <w:sz w:val="18"/>
                <w:szCs w:val="20"/>
              </w:rPr>
              <w:t>masuk</w:t>
            </w:r>
            <w:proofErr w:type="spellEnd"/>
            <w:r w:rsidRPr="00F174FE">
              <w:rPr>
                <w:rFonts w:ascii="Book Antiqua" w:hAnsi="Book Antiqua"/>
                <w:sz w:val="18"/>
                <w:szCs w:val="20"/>
              </w:rPr>
              <w:t>:</w:t>
            </w:r>
          </w:p>
          <w:p w:rsidR="00EE5174" w:rsidRPr="00F174FE" w:rsidRDefault="00EE5174" w:rsidP="004F2C56">
            <w:pPr>
              <w:spacing w:after="0" w:line="240" w:lineRule="auto"/>
              <w:jc w:val="right"/>
              <w:rPr>
                <w:rFonts w:ascii="Book Antiqua" w:hAnsi="Book Antiqua"/>
                <w:sz w:val="18"/>
                <w:szCs w:val="20"/>
                <w:lang w:val="id-ID"/>
              </w:rPr>
            </w:pPr>
            <w:r w:rsidRPr="00F174FE">
              <w:rPr>
                <w:rFonts w:ascii="Book Antiqua" w:hAnsi="Book Antiqua"/>
                <w:sz w:val="18"/>
                <w:szCs w:val="20"/>
                <w:lang w:val="id-ID"/>
              </w:rPr>
              <w:t>1 Agustus 2017</w:t>
            </w:r>
          </w:p>
          <w:p w:rsidR="00EE5174" w:rsidRPr="00F174FE" w:rsidRDefault="00EE5174" w:rsidP="004F2C56">
            <w:pPr>
              <w:spacing w:after="0" w:line="240" w:lineRule="auto"/>
              <w:jc w:val="right"/>
              <w:rPr>
                <w:rFonts w:ascii="Book Antiqua" w:hAnsi="Book Antiqua"/>
                <w:sz w:val="18"/>
                <w:szCs w:val="20"/>
              </w:rPr>
            </w:pPr>
            <w:proofErr w:type="spellStart"/>
            <w:r w:rsidRPr="00F174FE">
              <w:rPr>
                <w:rFonts w:ascii="Book Antiqua" w:hAnsi="Book Antiqua"/>
                <w:sz w:val="18"/>
                <w:szCs w:val="20"/>
              </w:rPr>
              <w:t>Tanggal</w:t>
            </w:r>
            <w:proofErr w:type="spellEnd"/>
            <w:r w:rsidRPr="00F174FE">
              <w:rPr>
                <w:rFonts w:ascii="Book Antiqua" w:hAnsi="Book Antiqua"/>
                <w:sz w:val="18"/>
                <w:szCs w:val="20"/>
                <w:lang w:val="id-ID"/>
              </w:rPr>
              <w:t xml:space="preserve"> </w:t>
            </w:r>
            <w:proofErr w:type="spellStart"/>
            <w:r w:rsidRPr="00F174FE">
              <w:rPr>
                <w:rFonts w:ascii="Book Antiqua" w:hAnsi="Book Antiqua"/>
                <w:sz w:val="18"/>
                <w:szCs w:val="20"/>
              </w:rPr>
              <w:t>diterima</w:t>
            </w:r>
            <w:proofErr w:type="spellEnd"/>
            <w:r w:rsidRPr="00F174FE">
              <w:rPr>
                <w:rFonts w:ascii="Book Antiqua" w:hAnsi="Book Antiqua"/>
                <w:sz w:val="18"/>
                <w:szCs w:val="20"/>
                <w:lang w:val="id-ID"/>
              </w:rPr>
              <w:t>:</w:t>
            </w:r>
          </w:p>
          <w:p w:rsidR="00EE5174" w:rsidRPr="00F174FE" w:rsidRDefault="00EE5174" w:rsidP="004F2C56">
            <w:pPr>
              <w:spacing w:after="0" w:line="240" w:lineRule="auto"/>
              <w:jc w:val="right"/>
              <w:rPr>
                <w:noProof/>
                <w:lang w:val="id-ID"/>
              </w:rPr>
            </w:pPr>
            <w:r w:rsidRPr="00F174FE">
              <w:rPr>
                <w:rFonts w:ascii="Book Antiqua" w:hAnsi="Book Antiqua"/>
                <w:sz w:val="18"/>
                <w:szCs w:val="20"/>
                <w:lang w:val="id-ID"/>
              </w:rPr>
              <w:t>17 Agustus 2017</w:t>
            </w:r>
          </w:p>
        </w:tc>
      </w:tr>
      <w:tr w:rsidR="00EE5174" w:rsidRPr="00F174FE" w:rsidTr="00F174FE">
        <w:tc>
          <w:tcPr>
            <w:tcW w:w="1384" w:type="dxa"/>
            <w:shd w:val="clear" w:color="auto" w:fill="auto"/>
          </w:tcPr>
          <w:p w:rsidR="00EE5174" w:rsidRPr="009762CE" w:rsidRDefault="00EE5174" w:rsidP="004F2C56">
            <w:pPr>
              <w:pStyle w:val="JurnalASSETSABSTRAK"/>
            </w:pPr>
          </w:p>
        </w:tc>
        <w:tc>
          <w:tcPr>
            <w:tcW w:w="4759" w:type="dxa"/>
            <w:gridSpan w:val="2"/>
            <w:shd w:val="clear" w:color="auto" w:fill="auto"/>
          </w:tcPr>
          <w:p w:rsidR="00EE5174" w:rsidRPr="00702B81" w:rsidRDefault="00EE5174" w:rsidP="00702B81">
            <w:pPr>
              <w:pStyle w:val="JurnalASSETSABSTRAK"/>
              <w:jc w:val="left"/>
              <w:rPr>
                <w:lang w:val="id-ID"/>
              </w:rPr>
            </w:pPr>
          </w:p>
        </w:tc>
        <w:tc>
          <w:tcPr>
            <w:tcW w:w="2329" w:type="dxa"/>
            <w:vMerge/>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tc>
      </w:tr>
      <w:tr w:rsidR="00EE5174" w:rsidRPr="00F174FE" w:rsidTr="00F174FE">
        <w:tc>
          <w:tcPr>
            <w:tcW w:w="1384" w:type="dxa"/>
            <w:shd w:val="clear" w:color="auto" w:fill="auto"/>
          </w:tcPr>
          <w:p w:rsidR="00EE5174" w:rsidRPr="009762CE" w:rsidRDefault="00EE5174" w:rsidP="004F2C56">
            <w:pPr>
              <w:pStyle w:val="JurnalASSETSKataKunci"/>
              <w:tabs>
                <w:tab w:val="clear" w:pos="1593"/>
                <w:tab w:val="left" w:pos="1276"/>
              </w:tabs>
              <w:ind w:left="1276" w:hanging="1276"/>
            </w:pPr>
            <w:r w:rsidRPr="00795B80">
              <w:t>Kata Kunci :</w:t>
            </w:r>
          </w:p>
        </w:tc>
        <w:tc>
          <w:tcPr>
            <w:tcW w:w="4759" w:type="dxa"/>
            <w:gridSpan w:val="2"/>
            <w:shd w:val="clear" w:color="auto" w:fill="auto"/>
          </w:tcPr>
          <w:p w:rsidR="00EE5174" w:rsidRPr="00AE1207" w:rsidRDefault="00AE1207" w:rsidP="004F2C56">
            <w:pPr>
              <w:pStyle w:val="ListParagraph"/>
              <w:spacing w:after="0" w:line="240" w:lineRule="auto"/>
              <w:ind w:left="0"/>
              <w:jc w:val="both"/>
              <w:rPr>
                <w:rFonts w:ascii="Book Antiqua" w:hAnsi="Book Antiqua" w:cs="Times New Roman"/>
                <w:lang w:val="id-ID"/>
              </w:rPr>
            </w:pPr>
            <w:r w:rsidRPr="00B3041F">
              <w:rPr>
                <w:rFonts w:ascii="Book Antiqua" w:hAnsi="Book Antiqua" w:cs="Times New Roman"/>
                <w:lang w:val="id-ID"/>
              </w:rPr>
              <w:t>kualitas produk, citra merek, iklan handphone, keputusan pembelian.</w:t>
            </w:r>
          </w:p>
        </w:tc>
        <w:tc>
          <w:tcPr>
            <w:tcW w:w="2329" w:type="dxa"/>
            <w:vMerge/>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tc>
      </w:tr>
      <w:tr w:rsidR="00EE5174" w:rsidRPr="00F174FE" w:rsidTr="00F174FE">
        <w:tc>
          <w:tcPr>
            <w:tcW w:w="1384" w:type="dxa"/>
            <w:shd w:val="clear" w:color="auto" w:fill="auto"/>
          </w:tcPr>
          <w:p w:rsidR="00EE5174" w:rsidRPr="009762CE" w:rsidRDefault="00EE5174" w:rsidP="004F2C56">
            <w:pPr>
              <w:pStyle w:val="JurnalASSETSABSTRAK"/>
            </w:pPr>
          </w:p>
        </w:tc>
        <w:tc>
          <w:tcPr>
            <w:tcW w:w="4759" w:type="dxa"/>
            <w:gridSpan w:val="2"/>
            <w:shd w:val="clear" w:color="auto" w:fill="auto"/>
          </w:tcPr>
          <w:p w:rsidR="00EE5174" w:rsidRPr="009762CE" w:rsidRDefault="00EE5174" w:rsidP="004F2C56">
            <w:pPr>
              <w:pStyle w:val="JurnalASSETSABSTRAK"/>
            </w:pPr>
          </w:p>
        </w:tc>
        <w:tc>
          <w:tcPr>
            <w:tcW w:w="2329" w:type="dxa"/>
            <w:vMerge/>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tc>
      </w:tr>
      <w:tr w:rsidR="00EE5174" w:rsidRPr="00F174FE" w:rsidTr="00F174FE">
        <w:tc>
          <w:tcPr>
            <w:tcW w:w="6143" w:type="dxa"/>
            <w:gridSpan w:val="3"/>
            <w:shd w:val="clear" w:color="auto" w:fill="auto"/>
          </w:tcPr>
          <w:p w:rsidR="00EE5174" w:rsidRPr="00F174FE" w:rsidRDefault="00EE5174" w:rsidP="004F2C56">
            <w:pPr>
              <w:pStyle w:val="JurnalASSETSABSTRAK"/>
              <w:rPr>
                <w:lang w:val="id-ID"/>
              </w:rPr>
            </w:pPr>
            <w:r w:rsidRPr="00646A79">
              <w:t>ABSTRACT</w:t>
            </w:r>
          </w:p>
          <w:p w:rsidR="00EE5174" w:rsidRPr="00F174FE" w:rsidRDefault="00702B81" w:rsidP="00702B81">
            <w:pPr>
              <w:pStyle w:val="JurnalASSETSisiabstract"/>
              <w:rPr>
                <w:lang w:val="id-ID"/>
              </w:rPr>
            </w:pPr>
            <w:r w:rsidRPr="00702B81">
              <w:t>This study aims to determine the effect of product quality, brand image and advertisement of Samsung All Series mobile phones on purchasing decisions. This research was conducted on PGRI Madiun University students with a sample of 200 students taken by simple random sampling method. The results of this study indicate that product quality, brand image and advertisement of Samsung mobile phones influence purchasing decisions. When consumers want to buy an item or product, the average product quality is considered. The brand image that is embedded in the minds of University of PGRI Madiun students is generally positive. Whereas Samsung ads are considered unique and attractive and provide complete information about product features and advantages that influence purchasing decisions.</w:t>
            </w:r>
            <w:r w:rsidR="006046E8">
              <w:t xml:space="preserve"> </w:t>
            </w:r>
          </w:p>
        </w:tc>
        <w:tc>
          <w:tcPr>
            <w:tcW w:w="2329" w:type="dxa"/>
            <w:vMerge/>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tc>
      </w:tr>
      <w:tr w:rsidR="00EE5174" w:rsidRPr="00F174FE" w:rsidTr="00F174FE">
        <w:tc>
          <w:tcPr>
            <w:tcW w:w="1384" w:type="dxa"/>
            <w:shd w:val="clear" w:color="auto" w:fill="auto"/>
          </w:tcPr>
          <w:p w:rsidR="00EE5174" w:rsidRPr="009762CE" w:rsidRDefault="00EE5174" w:rsidP="004F2C56">
            <w:pPr>
              <w:pStyle w:val="JurnalASSETSKeywords"/>
            </w:pPr>
          </w:p>
        </w:tc>
        <w:tc>
          <w:tcPr>
            <w:tcW w:w="4759" w:type="dxa"/>
            <w:gridSpan w:val="2"/>
            <w:shd w:val="clear" w:color="auto" w:fill="auto"/>
          </w:tcPr>
          <w:p w:rsidR="00EE5174" w:rsidRPr="00702B81" w:rsidRDefault="00EE5174" w:rsidP="004F2C56">
            <w:pPr>
              <w:pStyle w:val="JurnalASSETSKeywords"/>
              <w:rPr>
                <w:lang w:val="id-ID"/>
              </w:rPr>
            </w:pPr>
          </w:p>
        </w:tc>
        <w:tc>
          <w:tcPr>
            <w:tcW w:w="2329" w:type="dxa"/>
            <w:vMerge/>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tc>
      </w:tr>
      <w:tr w:rsidR="00EE5174" w:rsidRPr="00F174FE" w:rsidTr="00F174FE">
        <w:tc>
          <w:tcPr>
            <w:tcW w:w="1384" w:type="dxa"/>
            <w:shd w:val="clear" w:color="auto" w:fill="auto"/>
          </w:tcPr>
          <w:p w:rsidR="00EE5174" w:rsidRPr="00795B80" w:rsidRDefault="00EE5174" w:rsidP="004F2C56">
            <w:pPr>
              <w:pStyle w:val="JurnalASSETSKeywords"/>
            </w:pPr>
            <w:r w:rsidRPr="00795B80">
              <w:t>Keywords :</w:t>
            </w:r>
          </w:p>
        </w:tc>
        <w:tc>
          <w:tcPr>
            <w:tcW w:w="4759" w:type="dxa"/>
            <w:gridSpan w:val="2"/>
            <w:shd w:val="clear" w:color="auto" w:fill="auto"/>
          </w:tcPr>
          <w:p w:rsidR="00EE5174" w:rsidRPr="00F174FE" w:rsidRDefault="00702B81" w:rsidP="00702B81">
            <w:pPr>
              <w:pStyle w:val="JurnalASSETSKeywords"/>
              <w:rPr>
                <w:lang w:val="id-ID"/>
              </w:rPr>
            </w:pPr>
            <w:r>
              <w:rPr>
                <w:lang w:val="id-ID"/>
              </w:rPr>
              <w:t>Product quality; brand image; advertising</w:t>
            </w:r>
            <w:r w:rsidR="00EE5174" w:rsidRPr="00F174FE">
              <w:rPr>
                <w:lang w:val="id-ID"/>
              </w:rPr>
              <w:t xml:space="preserve">; </w:t>
            </w:r>
            <w:r>
              <w:rPr>
                <w:lang w:val="id-ID"/>
              </w:rPr>
              <w:t>purchasing decisions</w:t>
            </w:r>
          </w:p>
        </w:tc>
        <w:tc>
          <w:tcPr>
            <w:tcW w:w="2329" w:type="dxa"/>
            <w:vMerge/>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tc>
      </w:tr>
      <w:tr w:rsidR="00EE5174" w:rsidRPr="00F174FE" w:rsidTr="00F174FE">
        <w:tc>
          <w:tcPr>
            <w:tcW w:w="1384" w:type="dxa"/>
            <w:shd w:val="clear" w:color="auto" w:fill="auto"/>
          </w:tcPr>
          <w:p w:rsidR="00EE5174" w:rsidRPr="00795B80" w:rsidRDefault="00EE5174" w:rsidP="004F2C56">
            <w:pPr>
              <w:pStyle w:val="JurnalASSETSKeywords"/>
            </w:pPr>
          </w:p>
        </w:tc>
        <w:tc>
          <w:tcPr>
            <w:tcW w:w="4759" w:type="dxa"/>
            <w:gridSpan w:val="2"/>
            <w:shd w:val="clear" w:color="auto" w:fill="auto"/>
          </w:tcPr>
          <w:p w:rsidR="00EE5174" w:rsidRPr="00F174FE" w:rsidRDefault="00EE5174" w:rsidP="004F2C56">
            <w:pPr>
              <w:pStyle w:val="JurnalASSETSKeywords"/>
              <w:rPr>
                <w:lang w:val="id-ID"/>
              </w:rPr>
            </w:pPr>
          </w:p>
        </w:tc>
        <w:tc>
          <w:tcPr>
            <w:tcW w:w="2329" w:type="dxa"/>
            <w:vMerge/>
            <w:shd w:val="clear" w:color="auto" w:fill="auto"/>
          </w:tcPr>
          <w:p w:rsidR="00EE5174" w:rsidRPr="00F174FE" w:rsidRDefault="00EE5174" w:rsidP="004F2C56">
            <w:pPr>
              <w:spacing w:after="0" w:line="240" w:lineRule="auto"/>
              <w:jc w:val="right"/>
              <w:rPr>
                <w:rFonts w:ascii="Book Antiqua" w:hAnsi="Book Antiqua"/>
                <w:b/>
                <w:sz w:val="18"/>
                <w:szCs w:val="20"/>
                <w:lang w:val="id-ID"/>
              </w:rPr>
            </w:pPr>
          </w:p>
        </w:tc>
      </w:tr>
    </w:tbl>
    <w:p w:rsidR="006A4DB0" w:rsidRDefault="00DB255B" w:rsidP="004F2C56">
      <w:pPr>
        <w:spacing w:line="240" w:lineRule="auto"/>
        <w:sectPr w:rsidR="006A4DB0" w:rsidSect="00617CBF">
          <w:headerReference w:type="even" r:id="rId12"/>
          <w:headerReference w:type="default" r:id="rId13"/>
          <w:footerReference w:type="even" r:id="rId14"/>
          <w:footerReference w:type="default" r:id="rId15"/>
          <w:headerReference w:type="first" r:id="rId16"/>
          <w:footerReference w:type="first" r:id="rId17"/>
          <w:pgSz w:w="11907" w:h="16839" w:code="9"/>
          <w:pgMar w:top="1418" w:right="1418" w:bottom="1418" w:left="1985" w:header="720" w:footer="720" w:gutter="0"/>
          <w:cols w:space="720"/>
          <w:titlePg/>
          <w:docGrid w:linePitch="360"/>
        </w:sectPr>
      </w:pPr>
      <w:r>
        <w:br w:type="textWrapping" w:clear="all"/>
      </w:r>
    </w:p>
    <w:p w:rsidR="002548B7" w:rsidRDefault="002548B7" w:rsidP="004F2C56">
      <w:pPr>
        <w:pStyle w:val="JurnalASSETSJudulbagian"/>
      </w:pPr>
      <w:r>
        <w:lastRenderedPageBreak/>
        <w:t>PENDAHULUAN</w:t>
      </w:r>
    </w:p>
    <w:p w:rsidR="00713F9A" w:rsidRDefault="00ED4712" w:rsidP="00C7166E">
      <w:pPr>
        <w:pStyle w:val="ListParagraph"/>
        <w:spacing w:before="240" w:line="240" w:lineRule="auto"/>
        <w:ind w:left="0" w:firstLine="425"/>
        <w:jc w:val="both"/>
        <w:rPr>
          <w:rFonts w:ascii="Book Antiqua" w:hAnsi="Book Antiqua" w:cs="Times New Roman"/>
          <w:color w:val="000000" w:themeColor="text1"/>
          <w:lang w:val="id-ID"/>
        </w:rPr>
      </w:pPr>
      <w:r>
        <w:rPr>
          <w:rFonts w:ascii="Book Antiqua" w:hAnsi="Book Antiqua" w:cs="Times New Roman"/>
          <w:color w:val="000000" w:themeColor="text1"/>
          <w:lang w:val="id-ID"/>
        </w:rPr>
        <w:t xml:space="preserve">Handphone merupakan suatu alat telokomunikasi yang paling cepat berkembang </w:t>
      </w:r>
      <w:r w:rsidR="0037047D">
        <w:rPr>
          <w:rFonts w:ascii="Book Antiqua" w:hAnsi="Book Antiqua" w:cs="Times New Roman"/>
          <w:color w:val="000000" w:themeColor="text1"/>
          <w:lang w:val="id-ID"/>
        </w:rPr>
        <w:t xml:space="preserve">di kalangan masyarakat </w:t>
      </w:r>
      <w:r>
        <w:rPr>
          <w:rFonts w:ascii="Book Antiqua" w:hAnsi="Book Antiqua" w:cs="Times New Roman"/>
          <w:color w:val="000000" w:themeColor="text1"/>
          <w:lang w:val="id-ID"/>
        </w:rPr>
        <w:t xml:space="preserve">dari masa kemasa. Cepatnya perkembangan alat telekomunikasi ini membuat para produsen handphone saling berlomba-lomba untuk mempromosikan produk unggulannya. </w:t>
      </w:r>
      <w:r w:rsidR="0037047D">
        <w:rPr>
          <w:rFonts w:ascii="Book Antiqua" w:hAnsi="Book Antiqua" w:cs="Times New Roman"/>
          <w:color w:val="000000" w:themeColor="text1"/>
          <w:lang w:val="id-ID"/>
        </w:rPr>
        <w:t>Banyaknya produsen handphone mengakib</w:t>
      </w:r>
      <w:r w:rsidR="00405FF2">
        <w:rPr>
          <w:rFonts w:ascii="Book Antiqua" w:hAnsi="Book Antiqua" w:cs="Times New Roman"/>
          <w:color w:val="000000" w:themeColor="text1"/>
          <w:lang w:val="id-ID"/>
        </w:rPr>
        <w:t>atkan banyaknya merek handphone yang dipasarkan, antaranya handphone nokia, hawai, op</w:t>
      </w:r>
      <w:r w:rsidR="00713F9A">
        <w:rPr>
          <w:rFonts w:ascii="Book Antiqua" w:hAnsi="Book Antiqua" w:cs="Times New Roman"/>
          <w:color w:val="000000" w:themeColor="text1"/>
          <w:lang w:val="id-ID"/>
        </w:rPr>
        <w:t>po, samsung, vivo, motorola, dan masih banyak lagi merek handphone lainnya</w:t>
      </w:r>
      <w:r w:rsidR="00974FFA">
        <w:rPr>
          <w:rFonts w:ascii="Book Antiqua" w:hAnsi="Book Antiqua" w:cs="Times New Roman"/>
          <w:color w:val="000000" w:themeColor="text1"/>
          <w:lang w:val="id-ID"/>
        </w:rPr>
        <w:t xml:space="preserve">. </w:t>
      </w:r>
    </w:p>
    <w:p w:rsidR="00CE43F4" w:rsidRPr="00095952" w:rsidRDefault="00713F9A" w:rsidP="00C7166E">
      <w:pPr>
        <w:pStyle w:val="ListParagraph"/>
        <w:spacing w:before="240" w:line="240" w:lineRule="auto"/>
        <w:ind w:left="0" w:firstLine="425"/>
        <w:jc w:val="both"/>
        <w:rPr>
          <w:rFonts w:ascii="Book Antiqua" w:hAnsi="Book Antiqua" w:cs="Times New Roman"/>
          <w:color w:val="000000" w:themeColor="text1"/>
          <w:lang w:val="id-ID"/>
        </w:rPr>
      </w:pPr>
      <w:r>
        <w:rPr>
          <w:rFonts w:ascii="Book Antiqua" w:hAnsi="Book Antiqua" w:cs="Times New Roman"/>
          <w:color w:val="000000" w:themeColor="text1"/>
          <w:lang w:val="id-ID"/>
        </w:rPr>
        <w:t xml:space="preserve">Karena timbul terlalu banyak produsen handphone menyebabkan timbulnya persaingan antar produsen untuk mengunggulkan produknya dipangsa pasar. Handphone </w:t>
      </w:r>
      <w:r w:rsidR="00FB6593">
        <w:rPr>
          <w:rFonts w:ascii="Book Antiqua" w:hAnsi="Book Antiqua" w:cs="Times New Roman"/>
          <w:color w:val="000000" w:themeColor="text1"/>
          <w:lang w:val="id-ID"/>
        </w:rPr>
        <w:t>nokia</w:t>
      </w:r>
      <w:r>
        <w:rPr>
          <w:rFonts w:ascii="Book Antiqua" w:hAnsi="Book Antiqua" w:cs="Times New Roman"/>
          <w:color w:val="000000" w:themeColor="text1"/>
          <w:lang w:val="id-ID"/>
        </w:rPr>
        <w:t xml:space="preserve"> awalnya merupakan handphone paling laris dipasaran dan </w:t>
      </w:r>
      <w:r w:rsidR="00FB6593">
        <w:rPr>
          <w:rFonts w:ascii="Book Antiqua" w:hAnsi="Book Antiqua" w:cs="Times New Roman"/>
          <w:color w:val="000000" w:themeColor="text1"/>
          <w:lang w:val="id-ID"/>
        </w:rPr>
        <w:t>sudah berkuasa sebagai produsen handphone terbesar di dunia selama 14 tahun. Tetapi, pada tahun 2012 handphone Samsung dapat melampaui penjualan handphone nokia</w:t>
      </w:r>
      <w:r w:rsidR="00405FF2">
        <w:rPr>
          <w:rFonts w:ascii="Book Antiqua" w:hAnsi="Book Antiqua" w:cs="Times New Roman"/>
          <w:color w:val="000000" w:themeColor="text1"/>
          <w:lang w:val="id-ID"/>
        </w:rPr>
        <w:t>. Handphone nokia dapat terkalahkan oleh handphone Samsung dikarenakan handphone Nokia bergerak terlalu lambat</w:t>
      </w:r>
      <w:r w:rsidR="00B97CE0">
        <w:rPr>
          <w:rFonts w:ascii="Book Antiqua" w:hAnsi="Book Antiqua" w:cs="Times New Roman"/>
          <w:color w:val="000000" w:themeColor="text1"/>
          <w:lang w:val="id-ID"/>
        </w:rPr>
        <w:t xml:space="preserve"> </w:t>
      </w:r>
      <w:r w:rsidR="006465E3">
        <w:rPr>
          <w:rFonts w:ascii="Book Antiqua" w:hAnsi="Book Antiqua" w:cs="Times New Roman"/>
          <w:color w:val="000000" w:themeColor="text1"/>
          <w:lang w:val="id-ID"/>
        </w:rPr>
        <w:fldChar w:fldCharType="begin" w:fldLock="1"/>
      </w:r>
      <w:r w:rsidR="006465E3">
        <w:rPr>
          <w:rFonts w:ascii="Book Antiqua" w:hAnsi="Book Antiqua" w:cs="Times New Roman"/>
          <w:color w:val="000000" w:themeColor="text1"/>
          <w:lang w:val="id-ID"/>
        </w:rPr>
        <w:instrText>ADDIN CSL_CITATION { "citationItems" : [ { "id" : "ITEM-1", "itemData" : { "URL" : "https://teguhtimur.com/2012/04/30/inilah-sebab-mengapa-nokia-akhirnya-tersungkur/", "accessed" : { "date-parts" : [ [ "2019", "7", "22" ] ] }, "author" : [ { "dropping-particle" : "", "family" : "Teguh", "given" : "Santosa", "non-dropping-particle" : "", "parse-names" : false, "suffix" : "" } ], "id" : "ITEM-1", "issued" : { "date-parts" : [ [ "2012" ] ] }, "title" : "Inilah Sebab Mengapa Nokia Akhirnya Tersungkur", "type" : "webpage" }, "uris" : [ "http://www.mendeley.com/documents/?uuid=4148b52a-fd78-4390-83e6-c4d7d6293615" ] } ], "mendeley" : { "formattedCitation" : "(Teguh, 2012)", "plainTextFormattedCitation" : "(Teguh, 2012)", "previouslyFormattedCitation" : "(Teguh, 2012)" }, "properties" : { "noteIndex" : 0 }, "schema" : "https://github.com/citation-style-language/schema/raw/master/csl-citation.json" }</w:instrText>
      </w:r>
      <w:r w:rsidR="006465E3">
        <w:rPr>
          <w:rFonts w:ascii="Book Antiqua" w:hAnsi="Book Antiqua" w:cs="Times New Roman"/>
          <w:color w:val="000000" w:themeColor="text1"/>
          <w:lang w:val="id-ID"/>
        </w:rPr>
        <w:fldChar w:fldCharType="separate"/>
      </w:r>
      <w:r w:rsidR="006465E3" w:rsidRPr="006465E3">
        <w:rPr>
          <w:rFonts w:ascii="Book Antiqua" w:hAnsi="Book Antiqua" w:cs="Times New Roman"/>
          <w:noProof/>
          <w:color w:val="000000" w:themeColor="text1"/>
          <w:lang w:val="id-ID"/>
        </w:rPr>
        <w:t>(Teguh, 2012)</w:t>
      </w:r>
      <w:r w:rsidR="006465E3">
        <w:rPr>
          <w:rFonts w:ascii="Book Antiqua" w:hAnsi="Book Antiqua" w:cs="Times New Roman"/>
          <w:color w:val="000000" w:themeColor="text1"/>
          <w:lang w:val="id-ID"/>
        </w:rPr>
        <w:fldChar w:fldCharType="end"/>
      </w:r>
      <w:r w:rsidR="00405FF2">
        <w:rPr>
          <w:rFonts w:ascii="Book Antiqua" w:hAnsi="Book Antiqua" w:cs="Times New Roman"/>
          <w:color w:val="000000" w:themeColor="text1"/>
          <w:lang w:val="id-ID"/>
        </w:rPr>
        <w:t>. Nokia juga tidak melakukan perkembangan teknologi seperti yang dilakukan handphone Samsung. Selain cepat, Samsung juga mengembangkan berbagai bentuk platform secara mandiri. Samsung juga sempat mengembangkan Windows Phone dan sistem operasi Bada. Tetapi akhirnya, Android menjadi OS unggulan Samsung.</w:t>
      </w:r>
      <w:r w:rsidR="00C7166E">
        <w:rPr>
          <w:rFonts w:ascii="Book Antiqua" w:hAnsi="Book Antiqua" w:cs="Times New Roman"/>
          <w:color w:val="000000" w:themeColor="text1"/>
          <w:lang w:val="id-ID"/>
        </w:rPr>
        <w:t xml:space="preserve"> </w:t>
      </w:r>
      <w:r w:rsidR="00BF7667" w:rsidRPr="00BF7667">
        <w:rPr>
          <w:rFonts w:ascii="Book Antiqua" w:hAnsi="Book Antiqua" w:cs="Times New Roman"/>
          <w:color w:val="000000" w:themeColor="text1"/>
          <w:lang w:val="id-ID"/>
        </w:rPr>
        <w:t xml:space="preserve">Menurut data yang dikeluarkan oleh lembaga riset </w:t>
      </w:r>
      <w:r w:rsidR="00BF7667" w:rsidRPr="00BF7667">
        <w:rPr>
          <w:rFonts w:ascii="Book Antiqua" w:hAnsi="Book Antiqua" w:cs="Times New Roman"/>
          <w:i/>
          <w:color w:val="000000" w:themeColor="text1"/>
          <w:lang w:val="id-ID"/>
        </w:rPr>
        <w:t xml:space="preserve">International Data Corporation </w:t>
      </w:r>
      <w:r w:rsidR="00BF7667" w:rsidRPr="00BF7667">
        <w:rPr>
          <w:rFonts w:ascii="Book Antiqua" w:hAnsi="Book Antiqua" w:cs="Times New Roman"/>
          <w:color w:val="000000" w:themeColor="text1"/>
          <w:lang w:val="id-ID"/>
        </w:rPr>
        <w:t>(IDC), handphone Samsung masih berada diurutan pertama pada tahun 2017-2018</w:t>
      </w:r>
      <w:r w:rsidR="00BF7667">
        <w:rPr>
          <w:rFonts w:ascii="Book Antiqua" w:hAnsi="Book Antiqua" w:cs="Times New Roman"/>
          <w:color w:val="000000" w:themeColor="text1"/>
          <w:lang w:val="id-ID"/>
        </w:rPr>
        <w:t>.</w:t>
      </w:r>
    </w:p>
    <w:p w:rsidR="00BF7667" w:rsidRPr="0051293D" w:rsidRDefault="008F21C3" w:rsidP="00A465DB">
      <w:pPr>
        <w:pStyle w:val="ListParagraph"/>
        <w:spacing w:before="240" w:line="240" w:lineRule="auto"/>
        <w:ind w:left="0"/>
        <w:jc w:val="both"/>
        <w:rPr>
          <w:rFonts w:ascii="Book Antiqua" w:hAnsi="Book Antiqua" w:cs="Times New Roman"/>
          <w:color w:val="000000" w:themeColor="text1"/>
          <w:lang w:val="id-ID"/>
        </w:rPr>
      </w:pPr>
      <w:r>
        <w:rPr>
          <w:rFonts w:ascii="Book Antiqua" w:hAnsi="Book Antiqua" w:cs="Times New Roman"/>
          <w:noProof/>
          <w:color w:val="000000" w:themeColor="text1"/>
          <w:lang w:val="id-ID" w:eastAsia="id-ID"/>
        </w:rPr>
        <w:drawing>
          <wp:inline distT="0" distB="0" distL="0" distR="0" wp14:anchorId="76FF942C" wp14:editId="45E45A8A">
            <wp:extent cx="4221126" cy="1977655"/>
            <wp:effectExtent l="0" t="0" r="27305" b="22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F7667" w:rsidRDefault="00BA293B" w:rsidP="00A465DB">
      <w:pPr>
        <w:pStyle w:val="ListParagraph"/>
        <w:spacing w:before="240" w:line="240" w:lineRule="auto"/>
        <w:ind w:left="0"/>
        <w:jc w:val="both"/>
        <w:rPr>
          <w:rFonts w:ascii="Book Antiqua" w:hAnsi="Book Antiqua" w:cs="Times New Roman"/>
          <w:color w:val="000000" w:themeColor="text1"/>
          <w:lang w:val="id-ID"/>
        </w:rPr>
      </w:pPr>
      <w:r>
        <w:rPr>
          <w:rFonts w:ascii="Book Antiqua" w:hAnsi="Book Antiqua" w:cs="Times New Roman"/>
          <w:color w:val="000000" w:themeColor="text1"/>
          <w:lang w:val="id-ID"/>
        </w:rPr>
        <w:t xml:space="preserve">Gambar 1. </w:t>
      </w:r>
      <w:r w:rsidR="00BF7667">
        <w:rPr>
          <w:rFonts w:ascii="Book Antiqua" w:hAnsi="Book Antiqua" w:cs="Times New Roman"/>
          <w:color w:val="000000" w:themeColor="text1"/>
          <w:lang w:val="id-ID"/>
        </w:rPr>
        <w:t>Penjualan Handphone Teratas di Indonesia tahun 2017-2018</w:t>
      </w:r>
    </w:p>
    <w:p w:rsidR="0051293D" w:rsidRDefault="0051293D" w:rsidP="00A465DB">
      <w:pPr>
        <w:pStyle w:val="ListParagraph"/>
        <w:spacing w:before="240" w:line="240" w:lineRule="auto"/>
        <w:ind w:left="0"/>
        <w:jc w:val="both"/>
        <w:rPr>
          <w:rFonts w:ascii="Book Antiqua" w:hAnsi="Book Antiqua" w:cs="Times New Roman"/>
          <w:color w:val="000000" w:themeColor="text1"/>
          <w:lang w:val="id-ID"/>
        </w:rPr>
      </w:pPr>
      <w:r>
        <w:rPr>
          <w:rFonts w:ascii="Book Antiqua" w:hAnsi="Book Antiqua" w:cs="Times New Roman"/>
          <w:color w:val="000000" w:themeColor="text1"/>
          <w:lang w:val="id-ID"/>
        </w:rPr>
        <w:t xml:space="preserve">(Sumber : </w:t>
      </w:r>
      <w:r w:rsidR="00D2323F">
        <w:rPr>
          <w:rFonts w:ascii="Book Antiqua" w:hAnsi="Book Antiqua" w:cs="Times New Roman"/>
          <w:color w:val="000000" w:themeColor="text1"/>
          <w:lang w:val="id-ID"/>
        </w:rPr>
        <w:fldChar w:fldCharType="begin" w:fldLock="1"/>
      </w:r>
      <w:r w:rsidR="006465E3">
        <w:rPr>
          <w:rFonts w:ascii="Book Antiqua" w:hAnsi="Book Antiqua" w:cs="Times New Roman"/>
          <w:color w:val="000000" w:themeColor="text1"/>
          <w:lang w:val="id-ID"/>
        </w:rPr>
        <w:instrText>ADDIN CSL_CITATION { "citationItems" : [ { "id" : "ITEM-1", "itemData" : { "URL" : "https://kabar.news/5-merk-ponsel-ini-rajai-penjualan-smartphone-di-indonesia", "accessed" : { "date-parts" : [ [ "2019", "7", "22" ] ] }, "author" : [ { "dropping-particle" : "", "family" : "Fajar", "given" : "Ihwan", "non-dropping-particle" : "", "parse-names" : false, "suffix" : "" } ], "id" : "ITEM-1", "issued" : { "date-parts" : [ [ "2018" ] ] }, "title" : "5 Merk Ponsel Ini Rajai Penjualan Smartphone di Indonesia", "type" : "webpage" }, "uris" : [ "http://www.mendeley.com/documents/?uuid=00919538-6f98-4d85-ad96-91f6e6a3dcba" ] } ], "mendeley" : { "formattedCitation" : "(Fajar, 2018)", "plainTextFormattedCitation" : "(Fajar, 2018)", "previouslyFormattedCitation" : "(Fajar, 2018)" }, "properties" : { "noteIndex" : 0 }, "schema" : "https://github.com/citation-style-language/schema/raw/master/csl-citation.json" }</w:instrText>
      </w:r>
      <w:r w:rsidR="00D2323F">
        <w:rPr>
          <w:rFonts w:ascii="Book Antiqua" w:hAnsi="Book Antiqua" w:cs="Times New Roman"/>
          <w:color w:val="000000" w:themeColor="text1"/>
          <w:lang w:val="id-ID"/>
        </w:rPr>
        <w:fldChar w:fldCharType="separate"/>
      </w:r>
      <w:r w:rsidR="00E01A97" w:rsidRPr="00E01A97">
        <w:rPr>
          <w:rFonts w:ascii="Book Antiqua" w:hAnsi="Book Antiqua" w:cs="Times New Roman"/>
          <w:noProof/>
          <w:color w:val="000000" w:themeColor="text1"/>
          <w:lang w:val="id-ID"/>
        </w:rPr>
        <w:t>(Fajar, 2018)</w:t>
      </w:r>
      <w:r w:rsidR="00D2323F">
        <w:rPr>
          <w:rFonts w:ascii="Book Antiqua" w:hAnsi="Book Antiqua" w:cs="Times New Roman"/>
          <w:color w:val="000000" w:themeColor="text1"/>
          <w:lang w:val="id-ID"/>
        </w:rPr>
        <w:fldChar w:fldCharType="end"/>
      </w:r>
    </w:p>
    <w:p w:rsidR="002671ED" w:rsidRDefault="00410A4F" w:rsidP="00AD15D4">
      <w:pPr>
        <w:pStyle w:val="ListParagraph"/>
        <w:spacing w:before="240" w:line="240" w:lineRule="auto"/>
        <w:ind w:left="0" w:firstLine="425"/>
        <w:jc w:val="both"/>
        <w:rPr>
          <w:rFonts w:ascii="Book Antiqua" w:hAnsi="Book Antiqua" w:cs="Times New Roman"/>
          <w:color w:val="000000" w:themeColor="text1"/>
          <w:lang w:val="id-ID"/>
        </w:rPr>
      </w:pPr>
      <w:r>
        <w:rPr>
          <w:rFonts w:ascii="Book Antiqua" w:hAnsi="Book Antiqua" w:cs="Times New Roman"/>
          <w:color w:val="000000" w:themeColor="text1"/>
          <w:lang w:val="id-ID"/>
        </w:rPr>
        <w:t xml:space="preserve">Konsemen dalam memilih suatu merek produk akan melalui tahap percobaan terlebih dahulu, pada tahab ini biasanya konsumen akan mencoba berbagai merek yang berbeda </w:t>
      </w:r>
      <w:r w:rsidR="006465E3">
        <w:rPr>
          <w:rFonts w:ascii="Book Antiqua" w:hAnsi="Book Antiqua" w:cs="Times New Roman"/>
          <w:color w:val="000000" w:themeColor="text1"/>
          <w:lang w:val="id-ID"/>
        </w:rPr>
        <w:fldChar w:fldCharType="begin" w:fldLock="1"/>
      </w:r>
      <w:r w:rsidR="006465E3">
        <w:rPr>
          <w:rFonts w:ascii="Book Antiqua" w:hAnsi="Book Antiqua" w:cs="Times New Roman"/>
          <w:color w:val="000000" w:themeColor="text1"/>
          <w:lang w:val="id-ID"/>
        </w:rPr>
        <w:instrText>ADDIN CSL_CITATION { "citationItems" : [ { "id" : "ITEM-1", "itemData" : { "abstract" : "Penelitian ini bertujuan untuk mengetahui pengaruh citra merek, harga dan promosi terhadap keputusan pembelian Handphone Samsung di Yogyakarta. Metode pengambilan sampelnya mengunakan Convenience Sampling, dengan jumlah responden 65 orang. Metode analisis data yang digunakan dalam penelitian ini adalah metode analisis regresi linear berganda. Berdasarkan hasil uji t dapat diketahui bahwa variabel promosi berpengaruh secara signifikan terhadap keputusan pembelian, sedangkan variabel citra merek dan harga tidak berpengaruh secara signifikan terhadap keputusan pembelian. Kata", "author" : [ { "dropping-particle" : "", "family" : "Nurhayati", "given" : "Siti", "non-dropping-particle" : "", "parse-names" : false, "suffix" : "" } ], "container-title" : "JBMA", "id" : "ITEM-1", "issue" : "2", "issued" : { "date-parts" : [ [ "2017" ] ] }, "page" : "60-69", "title" : "Pengaruh citra merek, harga dan promosi terhadap keputusan pembelian handphone samsung di yogyakarta", "type" : "article-journal", "volume" : "4" }, "uris" : [ "http://www.mendeley.com/documents/?uuid=70d2f4b1-e991-49a3-a832-971cae61641e" ] } ], "mendeley" : { "formattedCitation" : "(Nurhayati, 2017)", "plainTextFormattedCitation" : "(Nurhayati, 2017)", "previouslyFormattedCitation" : "(Nurhayati, 2017)" }, "properties" : { "noteIndex" : 0 }, "schema" : "https://github.com/citation-style-language/schema/raw/master/csl-citation.json" }</w:instrText>
      </w:r>
      <w:r w:rsidR="006465E3">
        <w:rPr>
          <w:rFonts w:ascii="Book Antiqua" w:hAnsi="Book Antiqua" w:cs="Times New Roman"/>
          <w:color w:val="000000" w:themeColor="text1"/>
          <w:lang w:val="id-ID"/>
        </w:rPr>
        <w:fldChar w:fldCharType="separate"/>
      </w:r>
      <w:r w:rsidR="006465E3" w:rsidRPr="006465E3">
        <w:rPr>
          <w:rFonts w:ascii="Book Antiqua" w:hAnsi="Book Antiqua" w:cs="Times New Roman"/>
          <w:noProof/>
          <w:color w:val="000000" w:themeColor="text1"/>
          <w:lang w:val="id-ID"/>
        </w:rPr>
        <w:t>(Nurhayati, 2017)</w:t>
      </w:r>
      <w:r w:rsidR="006465E3">
        <w:rPr>
          <w:rFonts w:ascii="Book Antiqua" w:hAnsi="Book Antiqua" w:cs="Times New Roman"/>
          <w:color w:val="000000" w:themeColor="text1"/>
          <w:lang w:val="id-ID"/>
        </w:rPr>
        <w:fldChar w:fldCharType="end"/>
      </w:r>
      <w:r>
        <w:rPr>
          <w:rFonts w:ascii="Book Antiqua" w:hAnsi="Book Antiqua" w:cs="Times New Roman"/>
          <w:color w:val="000000" w:themeColor="text1"/>
          <w:lang w:val="id-ID"/>
        </w:rPr>
        <w:t xml:space="preserve">. </w:t>
      </w:r>
      <w:r w:rsidR="00713F9A">
        <w:rPr>
          <w:rFonts w:ascii="Book Antiqua" w:hAnsi="Book Antiqua" w:cs="Times New Roman"/>
          <w:color w:val="000000" w:themeColor="text1"/>
          <w:lang w:val="id-ID"/>
        </w:rPr>
        <w:t>Munculnya keinginan konsumen dalam membeli suatu produk maka akan timbul keputusan</w:t>
      </w:r>
      <w:r w:rsidR="00136F9E">
        <w:rPr>
          <w:rFonts w:ascii="Book Antiqua" w:hAnsi="Book Antiqua" w:cs="Times New Roman"/>
          <w:color w:val="000000" w:themeColor="text1"/>
          <w:lang w:val="id-ID"/>
        </w:rPr>
        <w:t xml:space="preserve"> untuk</w:t>
      </w:r>
      <w:r w:rsidR="00713F9A">
        <w:rPr>
          <w:rFonts w:ascii="Book Antiqua" w:hAnsi="Book Antiqua" w:cs="Times New Roman"/>
          <w:color w:val="000000" w:themeColor="text1"/>
          <w:lang w:val="id-ID"/>
        </w:rPr>
        <w:t xml:space="preserve"> membeli</w:t>
      </w:r>
      <w:r w:rsidR="00136F9E">
        <w:rPr>
          <w:rFonts w:ascii="Book Antiqua" w:hAnsi="Book Antiqua" w:cs="Times New Roman"/>
          <w:color w:val="000000" w:themeColor="text1"/>
          <w:lang w:val="id-ID"/>
        </w:rPr>
        <w:t xml:space="preserve"> suatu</w:t>
      </w:r>
      <w:r w:rsidR="00713F9A">
        <w:rPr>
          <w:rFonts w:ascii="Book Antiqua" w:hAnsi="Book Antiqua" w:cs="Times New Roman"/>
          <w:color w:val="000000" w:themeColor="text1"/>
          <w:lang w:val="id-ID"/>
        </w:rPr>
        <w:t xml:space="preserve"> produk</w:t>
      </w:r>
      <w:r w:rsidR="00136F9E">
        <w:rPr>
          <w:rFonts w:ascii="Book Antiqua" w:hAnsi="Book Antiqua" w:cs="Times New Roman"/>
          <w:color w:val="000000" w:themeColor="text1"/>
          <w:lang w:val="id-ID"/>
        </w:rPr>
        <w:t xml:space="preserve"> pilihannya </w:t>
      </w:r>
      <w:r w:rsidR="006465E3">
        <w:rPr>
          <w:rFonts w:ascii="Book Antiqua" w:hAnsi="Book Antiqua" w:cs="Times New Roman"/>
          <w:color w:val="000000" w:themeColor="text1"/>
          <w:lang w:val="id-ID"/>
        </w:rPr>
        <w:fldChar w:fldCharType="begin" w:fldLock="1"/>
      </w:r>
      <w:r w:rsidR="006465E3">
        <w:rPr>
          <w:rFonts w:ascii="Book Antiqua" w:hAnsi="Book Antiqua" w:cs="Times New Roman"/>
          <w:color w:val="000000" w:themeColor="text1"/>
          <w:lang w:val="id-ID"/>
        </w:rPr>
        <w:instrText>ADDIN CSL_CITATION { "citationItems" : [ { "id" : "ITEM-1", "itemData" : { "author" : [ { "dropping-particle" : "", "family" : "Morissan", "given" : "M.A", "non-dropping-particle" : "", "parse-names" : false, "suffix" : "" } ], "edition" : "1", "id" : "ITEM-1", "issued" : { "date-parts" : [ [ "2010" ] ] }, "publisher" : "Kencana", "publisher-place" : "Jakarta", "title" : "Periklanan Komunikasi Pemasaran Terpadu", "type" : "book" }, "uris" : [ "http://www.mendeley.com/documents/?uuid=a0451a2b-be0e-4487-8b44-bfc77b800774" ] } ], "mendeley" : { "formattedCitation" : "(Morissan, 2010)", "plainTextFormattedCitation" : "(Morissan, 2010)", "previouslyFormattedCitation" : "(Morissan, 2010)" }, "properties" : { "noteIndex" : 0 }, "schema" : "https://github.com/citation-style-language/schema/raw/master/csl-citation.json" }</w:instrText>
      </w:r>
      <w:r w:rsidR="006465E3">
        <w:rPr>
          <w:rFonts w:ascii="Book Antiqua" w:hAnsi="Book Antiqua" w:cs="Times New Roman"/>
          <w:color w:val="000000" w:themeColor="text1"/>
          <w:lang w:val="id-ID"/>
        </w:rPr>
        <w:fldChar w:fldCharType="separate"/>
      </w:r>
      <w:r w:rsidR="006465E3" w:rsidRPr="006465E3">
        <w:rPr>
          <w:rFonts w:ascii="Book Antiqua" w:hAnsi="Book Antiqua" w:cs="Times New Roman"/>
          <w:noProof/>
          <w:color w:val="000000" w:themeColor="text1"/>
          <w:lang w:val="id-ID"/>
        </w:rPr>
        <w:t>(Morissan, 2010)</w:t>
      </w:r>
      <w:r w:rsidR="006465E3">
        <w:rPr>
          <w:rFonts w:ascii="Book Antiqua" w:hAnsi="Book Antiqua" w:cs="Times New Roman"/>
          <w:color w:val="000000" w:themeColor="text1"/>
          <w:lang w:val="id-ID"/>
        </w:rPr>
        <w:fldChar w:fldCharType="end"/>
      </w:r>
      <w:r w:rsidR="00D33EFA">
        <w:rPr>
          <w:rFonts w:ascii="Book Antiqua" w:hAnsi="Book Antiqua" w:cs="Times New Roman"/>
          <w:color w:val="000000" w:themeColor="text1"/>
          <w:lang w:val="id-ID"/>
        </w:rPr>
        <w:t>.</w:t>
      </w:r>
      <w:r w:rsidR="009C1114">
        <w:rPr>
          <w:rFonts w:ascii="Book Antiqua" w:hAnsi="Book Antiqua" w:cs="Times New Roman"/>
          <w:color w:val="000000" w:themeColor="text1"/>
          <w:lang w:val="id-ID"/>
        </w:rPr>
        <w:t xml:space="preserve"> Saat konsumen ingin mengambil keputusan pembelian terhadap suatu barang pasti konsumen tersebut memperhatikan kualitas produk yang dimiliki oleh suatu produk, apakah produk tersebut layak atau tidak layak. Jika kharakteristik kualitas produk tersebut dinyatakan layak, maka konsumen akan merasa puas dan berkeinginan untuk membeli produk tersebut. Sehingga baik buruknya suatu kualitas produk akan mempengaruhi suatu keputusan pembelian konsumen pada saat ingin membeli suatu barang. </w:t>
      </w:r>
      <w:r w:rsidR="00AD15D4">
        <w:rPr>
          <w:rFonts w:ascii="Book Antiqua" w:hAnsi="Book Antiqua" w:cs="Times New Roman"/>
          <w:color w:val="000000" w:themeColor="text1"/>
          <w:lang w:val="id-ID"/>
        </w:rPr>
        <w:t xml:space="preserve">Hal ini selaras dengan penelitian </w:t>
      </w:r>
      <w:r w:rsidR="00B14C33">
        <w:rPr>
          <w:rFonts w:ascii="Book Antiqua" w:hAnsi="Book Antiqua" w:cs="Times New Roman"/>
          <w:color w:val="000000" w:themeColor="text1"/>
          <w:lang w:val="id-ID"/>
        </w:rPr>
        <w:fldChar w:fldCharType="begin" w:fldLock="1"/>
      </w:r>
      <w:r w:rsidR="002C621C">
        <w:rPr>
          <w:rFonts w:ascii="Book Antiqua" w:hAnsi="Book Antiqua" w:cs="Times New Roman"/>
          <w:color w:val="000000" w:themeColor="text1"/>
          <w:lang w:val="id-ID"/>
        </w:rPr>
        <w:instrText>ADDIN CSL_CITATION { "citationItems" : [ { "id" : "ITEM-1", "itemData" : { "author" : [ { "dropping-particle" : "", "family" : "Ramadhan", "given" : "Aditya Wahyu", "non-dropping-particle" : "", "parse-names" : false, "suffix" : "" }, { "dropping-particle" : "", "family" : "Andjarwati", "given" : "Anik Lestari", "non-dropping-particle" : "", "parse-names" : false, "suffix" : "" } ], "container-title" : "Jurnal Ilmu Manajemen", "id" : "ITEM-1", "issue" : "4", "issued" : { "date-parts" : [ [ "2017" ] ] }, "title" : "Pengaruh Citra Merek dan Kualitas Produk terhadap Keputusan Pembelian Samsung Galaxy S7 (Studi Pada Pengunjung Plasa Marina dan WTC Surabaya)", "type" : "article-journal", "volume" : "5" }, "uris" : [ "http://www.mendeley.com/documents/?uuid=198fcbaf-2915-4620-a7f8-f1e5aa5cf55a" ] }, { "id" : "ITEM-2", "itemData" : { "abstract" : "Industri mebel yang semakin berkembang didorong oleh tingkat kebutuhan masyarakat yang meningkat, sehingga perusahaan harus menentukan strategi pemasaran yang tepat untuk dapat bertahan dan memenangi persaingan. Populasi dalam penelitian ini adalah konsumen yang membeli Spring Bed Comforta di Manado sebesar 157 konsumen. Sampel penelitian adalah 100 orang, menggunakan rumus Slovin. Pengumpulan data dilakukan menggunakan kuesioner. Pengolahan data menggunakan uji validitas, uji reliabilitas, analisis regresi berganda dan pengujian hipotesis. Hasil uji membuktikan bahwa kualitas produk, harga, promosi dan kualitas pelayanan mempunyai pengaruh positif terhadap variabel dependen yaitu keputusan pembelian. Keempat variabel independen dianggap penting ketika akan membeli Spring Bed Comforta. Perlu menjadi perhatian lebih bagi manajemen PT. Massindo Sinar Pratama akan kualitas pelayanan, karena hal ini berpengaruh terhadap Keputusan Pembelian konsumen.", "author" : [ { "dropping-particle" : "", "family" : "Weenas", "given" : "Jackson R S", "non-dropping-particle" : "", "parse-names" : false, "suffix" : "" } ], "container-title" : "Jurnal EMBA", "id" : "ITEM-2", "issue" : "4", "issued" : { "date-parts" : [ [ "2013" ] ] }, "page" : "607-618", "title" : "Kualitas Produk, Harga, Promosi dan Kualitas Pelayanan pengaruhnya terhadap Keputusan Pembelian Spring Bed Comforta", "type" : "article-journal", "volume" : "1" }, "uris" : [ "http://www.mendeley.com/documents/?uuid=92182248-dda4-43cb-91a0-9dd60772ddfc" ] }, { "id" : "ITEM-3", "itemData" : { "abstract" : "Penelitian ini bertujuan untuk mengetahui apakah mutu barang, harga dan iklan mempengaruhi pada keputusan pembelian Blackberry dan untuk meneliti faktor yang paling dominan dalam mempengaruhi keputusan pembelian Blackberry di Blackberry center Veteran Padang. Populasi pada penelitian ini adalah pengguna Blackberry di Padang, berjumlah 6467 orang-orang. Analisa Data statistik yang didasarkan pada, kualitas produk, variabel harga dan variabel iklan. Berdasarkan hasil penelitian varabel yang paling berpengaruh adalah produk variabel kualitas produk dengan koefisien regresi 0.362, kemudian variabel harga tidak mempengaruhi dengan koefisien regresi - 0.122. sedangkan variabel iklan mempengaruhi dengan koefisien regresi - 0.032. Model persamaan regresi mempunyai nilai F hitung 16.162. berdasarkan hasil penelitian ini dapat disarankan Blakberry harus meningkatkan kreativitas dalm mutu produk, harga dan iklan untuk mampu bersaing dengan handphone merek lain. Keywords:", "author" : [ { "dropping-particle" : "", "family" : "Yazia", "given" : "Vivil", "non-dropping-particle" : "", "parse-names" : false, "suffix" : "" } ], "container-title" : "Journal of Economic and Economic Education", "id" : "ITEM-3", "issue" : "2", "issued" : { "date-parts" : [ [ "2014" ] ] }, "page" : "165-173", "title" : "Pengaruh Kualitas Produk, Harga, dan Iklan Terhadap Keputusan Pembelian Handphone Blackberry (Studi Kasus Blackberry Center Veteran Padang)", "type" : "article-journal", "volume" : "2" }, "uris" : [ "http://www.mendeley.com/documents/?uuid=a00537a7-4e29-43da-a631-92607f1d0ee4" ] } ], "mendeley" : { "formattedCitation" : "(Ramadhan &amp; Andjarwati, 2017; Weenas, 2013; Yazia, 2014)", "plainTextFormattedCitation" : "(Ramadhan &amp; Andjarwati, 2017; Weenas, 2013; Yazia, 2014)", "previouslyFormattedCitation" : "(Ramadhan &amp; Andjarwati, 2017; Weenas, 2013; Yazia, 2014)" }, "properties" : { "noteIndex" : 0 }, "schema" : "https://github.com/citation-style-language/schema/raw/master/csl-citation.json" }</w:instrText>
      </w:r>
      <w:r w:rsidR="00B14C33">
        <w:rPr>
          <w:rFonts w:ascii="Book Antiqua" w:hAnsi="Book Antiqua" w:cs="Times New Roman"/>
          <w:color w:val="000000" w:themeColor="text1"/>
          <w:lang w:val="id-ID"/>
        </w:rPr>
        <w:fldChar w:fldCharType="separate"/>
      </w:r>
      <w:r w:rsidR="006465E3" w:rsidRPr="006465E3">
        <w:rPr>
          <w:rFonts w:ascii="Book Antiqua" w:hAnsi="Book Antiqua" w:cs="Times New Roman"/>
          <w:noProof/>
          <w:color w:val="000000" w:themeColor="text1"/>
          <w:lang w:val="id-ID"/>
        </w:rPr>
        <w:t>(Ramadhan &amp; Andjarwati, 2017; Weenas, 2013; Yazia, 2014)</w:t>
      </w:r>
      <w:r w:rsidR="00B14C33">
        <w:rPr>
          <w:rFonts w:ascii="Book Antiqua" w:hAnsi="Book Antiqua" w:cs="Times New Roman"/>
          <w:color w:val="000000" w:themeColor="text1"/>
          <w:lang w:val="id-ID"/>
        </w:rPr>
        <w:fldChar w:fldCharType="end"/>
      </w:r>
      <w:r w:rsidR="006465E3">
        <w:rPr>
          <w:rFonts w:ascii="Book Antiqua" w:hAnsi="Book Antiqua" w:cs="Times New Roman"/>
          <w:color w:val="000000" w:themeColor="text1"/>
          <w:lang w:val="id-ID"/>
        </w:rPr>
        <w:t xml:space="preserve"> </w:t>
      </w:r>
      <w:r w:rsidR="00380AD8">
        <w:rPr>
          <w:rFonts w:ascii="Book Antiqua" w:hAnsi="Book Antiqua" w:cs="Times New Roman"/>
          <w:color w:val="000000" w:themeColor="text1"/>
          <w:lang w:val="id-ID"/>
        </w:rPr>
        <w:t xml:space="preserve">yang mengatakan bahwa kualitas produk mempengaruhi keputusan pembelian. </w:t>
      </w:r>
      <w:r w:rsidR="00C72DAB">
        <w:rPr>
          <w:rFonts w:ascii="Book Antiqua" w:hAnsi="Book Antiqua" w:cs="Times New Roman"/>
          <w:color w:val="000000" w:themeColor="text1"/>
          <w:lang w:val="id-ID"/>
        </w:rPr>
        <w:t xml:space="preserve">Dengan adanya kualitas produk yang baik, maka akan menimbulkan citra merek </w:t>
      </w:r>
      <w:r w:rsidR="00C63130">
        <w:rPr>
          <w:rFonts w:ascii="Book Antiqua" w:hAnsi="Book Antiqua" w:cs="Times New Roman"/>
          <w:color w:val="000000" w:themeColor="text1"/>
          <w:lang w:val="id-ID"/>
        </w:rPr>
        <w:t xml:space="preserve">pada benak konsumen. Produk yang memiliki </w:t>
      </w:r>
      <w:r w:rsidR="00C63130">
        <w:rPr>
          <w:rFonts w:ascii="Book Antiqua" w:hAnsi="Book Antiqua" w:cs="Times New Roman"/>
          <w:color w:val="000000" w:themeColor="text1"/>
          <w:lang w:val="id-ID"/>
        </w:rPr>
        <w:lastRenderedPageBreak/>
        <w:t>nilai positif maka akan menimbulkan kesan baik dihadapan konsumennya</w:t>
      </w:r>
      <w:r w:rsidR="00AD15D4">
        <w:rPr>
          <w:rFonts w:ascii="Book Antiqua" w:hAnsi="Book Antiqua" w:cs="Times New Roman"/>
          <w:color w:val="000000" w:themeColor="text1"/>
          <w:lang w:val="id-ID"/>
        </w:rPr>
        <w:t>.</w:t>
      </w:r>
      <w:r w:rsidR="009C1114">
        <w:rPr>
          <w:rFonts w:ascii="Book Antiqua" w:hAnsi="Book Antiqua" w:cs="Times New Roman"/>
          <w:color w:val="000000" w:themeColor="text1"/>
          <w:lang w:val="id-ID"/>
        </w:rPr>
        <w:t xml:space="preserve"> Sebaliknya jika citra yang terdapat pada produk tersebut bernilai negatif maka produk tersebut tidak akan laku dipasaran. Sehingga semakin baik kualitas produk yang dimiliki produk tersebut, maka akan </w:t>
      </w:r>
      <w:r w:rsidR="002B0AF6">
        <w:rPr>
          <w:rFonts w:ascii="Book Antiqua" w:hAnsi="Book Antiqua" w:cs="Times New Roman"/>
          <w:color w:val="000000" w:themeColor="text1"/>
          <w:lang w:val="id-ID"/>
        </w:rPr>
        <w:t>meningkatkan</w:t>
      </w:r>
      <w:r w:rsidR="009C1114">
        <w:rPr>
          <w:rFonts w:ascii="Book Antiqua" w:hAnsi="Book Antiqua" w:cs="Times New Roman"/>
          <w:color w:val="000000" w:themeColor="text1"/>
          <w:lang w:val="id-ID"/>
        </w:rPr>
        <w:t xml:space="preserve"> citra merek yang terdapat pada produk tersebut. Jadi dengan adanya citra merek yang bernilai positif tertanam dibenak konsumen, konsumen akan langsung memutuskan untuk melakukan suatu keputusan pembelian terhadap produk tersebut.</w:t>
      </w:r>
      <w:r w:rsidR="00AD15D4">
        <w:rPr>
          <w:rFonts w:ascii="Book Antiqua" w:hAnsi="Book Antiqua" w:cs="Times New Roman"/>
          <w:color w:val="000000" w:themeColor="text1"/>
          <w:lang w:val="id-ID"/>
        </w:rPr>
        <w:t xml:space="preserve"> </w:t>
      </w:r>
      <w:r w:rsidR="00380AD8">
        <w:rPr>
          <w:rFonts w:ascii="Book Antiqua" w:hAnsi="Book Antiqua" w:cs="Times New Roman"/>
          <w:color w:val="000000" w:themeColor="text1"/>
          <w:lang w:val="id-ID"/>
        </w:rPr>
        <w:t xml:space="preserve">Hal ini selaras dengan penelitian </w:t>
      </w:r>
      <w:r w:rsidR="002C621C">
        <w:rPr>
          <w:rFonts w:ascii="Book Antiqua" w:hAnsi="Book Antiqua" w:cs="Times New Roman"/>
          <w:color w:val="000000" w:themeColor="text1"/>
          <w:lang w:val="id-ID"/>
        </w:rPr>
        <w:fldChar w:fldCharType="begin" w:fldLock="1"/>
      </w:r>
      <w:r w:rsidR="002C621C">
        <w:rPr>
          <w:rFonts w:ascii="Book Antiqua" w:hAnsi="Book Antiqua" w:cs="Times New Roman"/>
          <w:color w:val="000000" w:themeColor="text1"/>
          <w:lang w:val="id-ID"/>
        </w:rPr>
        <w:instrText>ADDIN CSL_CITATION { "citationItems" : [ { "id" : "ITEM-1", "itemData" : { "abstract" : "Consumer purchasing b ehavior of a product is influenced by many factors. Each individual has different wish and desires. Product quality is a most factor to the purchasing decision, besides that there are many factors that influence to the purchasing b ehavior. T he purpose at t his research is to determine how much the influence of the grand image, product quality, price and promotion of the product Telkom F lexi card to the purchasing decision and also knowing variables that the most dominant influence to the purchasing decision of Telkom F lexi card product at Kudus area. The type of research that used is the type of explanatory research. A sample of 100 respondent was taken that consumers who use Telkom F lexi starter pack. Sampling with purposive techniques . D ata analysis techniques using linear regression analysis and SPSS 16.0 . Based on the results of the research, it can be concluded that (a) b rand image has positive and significant impact on purchasing decision of Telkom F lexi starter pack , (b) t here are positive impact and significant on quality variable of product , (c) t here are positive impact and significant on price variable , (d) t here are positive impact and significant on promotion variable to the purchasing decision of Telkom F lexi starter pack . The most impact variable is promotion variable. Hipotesis test show that there are impact of grand image, product quality, price and promotion to the purchasing decision of Telkom F lexi starter pack. Determination coefisien for variable grand image (X1), product quality (X2), price (X3), and promotion (X4) give 79,2% for purchasing decision at PT. Telkom F lexi and 20,8% influenced by another factors . The suggestion of this research is PT. TelkomFlexi better to increase grand image so that the consumer more knowing the product, low price, keep good quality and defend of product so that the consumers always interest to the products.", "author" : [ { "dropping-particle" : "", "family" : "Evelina", "given" : "Nela", "non-dropping-particle" : "", "parse-names" : false, "suffix" : "" }, { "dropping-particle" : "", "family" : "DW", "given" : "Handoyo", "non-dropping-particle" : "", "parse-names" : false, "suffix" : "" }, { "dropping-particle" : "", "family" : "Listyorini", "given" : "Sari", "non-dropping-particle" : "", "parse-names" : false, "suffix" : "" } ], "container-title" : "Diponegoro Journal of Social and Politic", "id" : "ITEM-1", "issued" : { "date-parts" : [ [ "2012" ] ] }, "page" : "1-11", "title" : "Pengaruh Citra Merek, Kualitas Produk, Harga, Dan Promosi Terhadap Keputusan Pembelian Kartu Perdana Telkomflexi", "type" : "article-journal" }, "uris" : [ "http://www.mendeley.com/documents/?uuid=4bab8e69-1354-4ad0-a96b-5ce08646e8bf" ] }, { "id" : "ITEM-2", "itemData" : { "ISSN" : "0853-7593", "abstract" : "Teknologi telekomunikasi merupakan salah satu peluang bisnis potensial yang dimanfaatkan oleh produsen dalam persaingan. Meningkatnya kebutuhan akan penggunaan teknologi telekomunikasi dalam kehidupan saat ini disebabkan karena penggunaan telekomunikasi yang diyakini dapat membantu meringankan pekerjaan seseorang. Salah satu produk teknologi telekomunikasi yang saat ini diperebutkan oleh banyak produsen adalah handphone (ponsel). Fenomena persaingan antara perusahaan membuat setiap perusahaan harus menyadari akan suatu kebutuhan untuk memaksimalkan aset-aset perusahaan demi kelangsungan hidup perusahaan, khususnya untuk perusahaan yang menghasilkan produk handphone. Peneliti memilih pengguna Handphone merek Samsung bersistem operasi Android sebagai obyek penelitian karena pertumbuhan pembelian Handphone merek Samsung bersistem operasi android di Indonesia terus meningkat, fenomena Handphone merek Samsung bersistem operasi android belakangan ini di Indonesia, sampai menjadi suatu kebutuhan tidak hanya sebagai pelengkap gaya hidup, tapi juga sebagai kebutuhan dalam membantu kegiatan sehari hari seperti dalam berbisnis dan juga menunjang kegiatan kantor. Tujuan penelitian ini adalah untuk mengetahui pengaruh citra merek, desain, fitur yang terdapat pada produk handphone Samsung terhadap keputusan pembelian. Berdasarkan analisis regresi linear berganda menunjukkan bahwa variabel citra merek, desain, fitur memiliki pengaruh yang positif dan signifikan terhadap keputusan pembelian. Hasil uji hipotesis didapat bahwa citra merek, desain, fitur memiliki pengaruh simultan dan parsial terhadap keputusan pembelian konsumen.", "author" : [ { "dropping-particle" : "", "family" : "Hamidah", "given" : "Siti", "non-dropping-particle" : "", "parse-names" : false, "suffix" : "" }, { "dropping-particle" : "", "family" : "Desi", "given" : "Anita", "non-dropping-particle" : "", "parse-names" : false, "suffix" : "" } ], "container-title" : "Jurnal Ekonomi Universitas Riau", "id" : "ITEM-2", "issue" : "04", "issued" : { "date-parts" : [ [ "2013" ] ] }, "page" : "1-20", "title" : "Analisis Persepsi Citra Merek, Desain, Fitur Dan Pengaruhnya Terhadap Keputusan Pembelian Produk Handphone Samsung Berbasis Android (Studi Kasus Stie Pelita Indonesia)", "type" : "article-journal", "volume" : "21" }, "uris" : [ "http://www.mendeley.com/documents/?uuid=598424e1-fb80-4054-b2b9-7d0c33fe28cb" ] }, { "id" : "ITEM-3", "itemData" : { "ISSN" : "2338-9605", "abstract" : "The development of the current global era increasingly leads to tough competition especially for the company. Currently the Brand Image is important in any company where the company has its own brand image that aims to launch sales in pursuit of profit. According to Surachman (2018), the brand image of some of the brands that can be identified but cannot be pronounced, such as special symbols, design, colours, or costumer perception of a product or service represented by its brand. The purpose of this research is to find out how big the influence of Brand Image towards the purchase of a Samsung Android phone at the outlet IT Centre in Manado. The population in this study i.e. the consumer Mobile Samsung Android IT Centre outlets in Manado. The samples used this study is as much as 100 respondents, using linear regression and correlation analysis. In the calculation in this study, researchers using SPSS software version 21, which could indicate whether there is a correlation between the two variables and how much influence Brand Image against a purchasing decision. Based on the results of the study i.e. the result value of R is the relation between meaning 0.348 brand image against the decision of the buyer is low. The value R square (coefficients determinative) 0.121. That value indicates that the decision of the buyer on the outlets IT Centre in Manado was 12.1% in influence by Samsung's brand image, while the 87.9% in influence by other variables in the meticulous in this research. From the result of this research the brand has positive influents\u2019 on purchasing decisions but the level of influence is very low, because the company must continue to increase its brand image.", "author" : [ { "dropping-particle" : "", "family" : "Mandagi", "given" : "Viani A.L", "non-dropping-particle" : "", "parse-names" : false, "suffix" : "" }, { "dropping-particle" : "", "family" : "Kalangi", "given" : "J. A. F", "non-dropping-particle" : "", "parse-names" : false, "suffix" : "" }, { "dropping-particle" : "", "family" : "Mukuan", "given" : "Danny D. S", "non-dropping-particle" : "", "parse-names" : false, "suffix" : "" } ], "container-title" : "Jurnal Administrasi Bisnis", "id" : "ITEM-3", "issue" : "004", "issued" : { "date-parts" : [ [ "2018" ] ] }, "page" : "54-61", "title" : "Pengaruh Brand Image Terhadap Keputusan Pembelian Handphone Samsung Android di Gerai IT Center Manado", "type" : "article-journal", "volume" : "6" }, "uris" : [ "http://www.mendeley.com/documents/?uuid=019ef23d-e087-49c4-923a-c33023f2628c" ] } ], "mendeley" : { "formattedCitation" : "(Evelina, DW, &amp; Listyorini, 2012; Hamidah &amp; Desi, 2013; Mandagi, Kalangi, &amp; Mukuan, 2018)", "plainTextFormattedCitation" : "(Evelina, DW, &amp; Listyorini, 2012; Hamidah &amp; Desi, 2013; Mandagi, Kalangi, &amp; Mukuan, 2018)", "previouslyFormattedCitation" : "(Evelina, DW, &amp; Listyorini, 2012; Hamidah &amp; Desi, 2013; Mandagi, Kalangi, &amp; Mukuan, 2018)" }, "properties" : { "noteIndex" : 0 }, "schema" : "https://github.com/citation-style-language/schema/raw/master/csl-citation.json" }</w:instrText>
      </w:r>
      <w:r w:rsidR="002C621C">
        <w:rPr>
          <w:rFonts w:ascii="Book Antiqua" w:hAnsi="Book Antiqua" w:cs="Times New Roman"/>
          <w:color w:val="000000" w:themeColor="text1"/>
          <w:lang w:val="id-ID"/>
        </w:rPr>
        <w:fldChar w:fldCharType="separate"/>
      </w:r>
      <w:r w:rsidR="002C621C" w:rsidRPr="002C621C">
        <w:rPr>
          <w:rFonts w:ascii="Book Antiqua" w:hAnsi="Book Antiqua" w:cs="Times New Roman"/>
          <w:noProof/>
          <w:color w:val="000000" w:themeColor="text1"/>
          <w:lang w:val="id-ID"/>
        </w:rPr>
        <w:t>(Evelina, DW, &amp; Listyorini, 2012; Hamidah &amp; Desi, 2013; Mandagi, Kalangi, &amp; Mukuan, 2018)</w:t>
      </w:r>
      <w:r w:rsidR="002C621C">
        <w:rPr>
          <w:rFonts w:ascii="Book Antiqua" w:hAnsi="Book Antiqua" w:cs="Times New Roman"/>
          <w:color w:val="000000" w:themeColor="text1"/>
          <w:lang w:val="id-ID"/>
        </w:rPr>
        <w:fldChar w:fldCharType="end"/>
      </w:r>
      <w:r w:rsidR="002C621C">
        <w:rPr>
          <w:rFonts w:ascii="Book Antiqua" w:hAnsi="Book Antiqua" w:cs="Times New Roman"/>
          <w:color w:val="000000" w:themeColor="text1"/>
          <w:lang w:val="id-ID"/>
        </w:rPr>
        <w:t xml:space="preserve"> </w:t>
      </w:r>
      <w:r w:rsidR="00380AD8">
        <w:rPr>
          <w:rFonts w:ascii="Book Antiqua" w:hAnsi="Book Antiqua" w:cs="Times New Roman"/>
          <w:color w:val="000000" w:themeColor="text1"/>
          <w:lang w:val="id-ID"/>
        </w:rPr>
        <w:t xml:space="preserve">yang mengatakan bahwa citra merek mempengaruhi keputusan pembelian. </w:t>
      </w:r>
      <w:r w:rsidR="002B0AF6">
        <w:rPr>
          <w:rFonts w:ascii="Book Antiqua" w:hAnsi="Book Antiqua" w:cs="Times New Roman"/>
          <w:color w:val="000000" w:themeColor="text1"/>
          <w:lang w:val="id-ID"/>
        </w:rPr>
        <w:t xml:space="preserve">Suatu perusahaan pastinya akan membutuhkan suatu media masa sebagai alat promosi atau pengenalan produknya kepada para konsumen. Salah satu caranya yaitu dengan membuat iklan. Dengan adanya iklan, maka konsumen akan mengetahui tentang informasi </w:t>
      </w:r>
      <w:r w:rsidR="000A7AC4">
        <w:rPr>
          <w:rFonts w:ascii="Book Antiqua" w:hAnsi="Book Antiqua" w:cs="Times New Roman"/>
          <w:color w:val="000000" w:themeColor="text1"/>
          <w:lang w:val="id-ID"/>
        </w:rPr>
        <w:t xml:space="preserve">yang memberikan info kepada konsumen mengenai suatu produk. </w:t>
      </w:r>
      <w:r w:rsidR="004F2C56" w:rsidRPr="000A7AC4">
        <w:rPr>
          <w:rFonts w:ascii="Book Antiqua" w:hAnsi="Book Antiqua" w:cs="Times New Roman"/>
          <w:color w:val="000000" w:themeColor="text1"/>
          <w:lang w:val="id-ID"/>
        </w:rPr>
        <w:t>Dengan menggunakan media iklan, perusahaan dapat lebih menarik perhatian konsumen untuk membeli produknya. Iklan merupakan suatu informasi yang luas yang dapat dimengerti oleh masyarakat.</w:t>
      </w:r>
      <w:r w:rsidR="00AD15D4">
        <w:rPr>
          <w:rFonts w:ascii="Book Antiqua" w:hAnsi="Book Antiqua" w:cs="Times New Roman"/>
          <w:color w:val="000000" w:themeColor="text1"/>
          <w:lang w:val="id-ID"/>
        </w:rPr>
        <w:t xml:space="preserve"> </w:t>
      </w:r>
      <w:r w:rsidR="002B0AF6">
        <w:rPr>
          <w:rFonts w:ascii="Book Antiqua" w:hAnsi="Book Antiqua" w:cs="Times New Roman"/>
          <w:color w:val="000000" w:themeColor="text1"/>
          <w:lang w:val="id-ID"/>
        </w:rPr>
        <w:t xml:space="preserve">Dengan adanya iklan yang menarik, inovatif, dan kreatif maka akan membuat konsumen tertarik untuk membaca atau melihat iklan tersebut, sehingga setelah melihat iklan tersebut maka akan timbul rasa keputusan pembelian terhadap produk yang diiklankan tersebut. </w:t>
      </w:r>
      <w:r w:rsidR="00380AD8">
        <w:rPr>
          <w:rFonts w:ascii="Book Antiqua" w:hAnsi="Book Antiqua" w:cs="Times New Roman"/>
          <w:color w:val="000000" w:themeColor="text1"/>
          <w:lang w:val="id-ID"/>
        </w:rPr>
        <w:t xml:space="preserve">Hal ini selaras dengan penelitian </w:t>
      </w:r>
      <w:r w:rsidR="002C621C">
        <w:rPr>
          <w:rFonts w:ascii="Book Antiqua" w:hAnsi="Book Antiqua" w:cs="Times New Roman"/>
          <w:color w:val="000000" w:themeColor="text1"/>
          <w:lang w:val="id-ID"/>
        </w:rPr>
        <w:fldChar w:fldCharType="begin" w:fldLock="1"/>
      </w:r>
      <w:r w:rsidR="00B1239F">
        <w:rPr>
          <w:rFonts w:ascii="Book Antiqua" w:hAnsi="Book Antiqua" w:cs="Times New Roman"/>
          <w:color w:val="000000" w:themeColor="text1"/>
          <w:lang w:val="id-ID"/>
        </w:rPr>
        <w:instrText>ADDIN CSL_CITATION { "citationItems" : [ { "id" : "ITEM-1", "itemData" : { "abstract" : "This research aims to know the influence of product quality, brand image and advertising against the decision of purchase cards XL prepaid. This research type is eksplanatory research. The population was XL card Prepaid users in the city of Semarang. Sample research as much as 100 respondents. The sampling technique used was accidental sampling and purposive sampling. The scale of measurement using the Likert scale. Methods of data analysis used was the validity, reliability, cross-tabulations, correlation, linear regression, the determination of the coefficient of simple linear regression, double, t and f tests using SPPS program for Windows version 16.0. Based on the research results show that the quality of the products have an effect on purchasing decisions of 0.544. Brand image effect on purchasing decisions of 0.625. The advertisement influence on purchasing decisions of 0.591. Product quality, brand image and ads simultaneously influence on purchasing decisions with the regression coefficients of the product quality of 0.325, brand image of 0.242 and advertising of 0.189. Keyword: Product Quality, Brand Image, Advertising, and Purchasing Decisions Abstrak : Penelitian ini bertujuan untuk mengetahui pengaruh kualitas produk, citra merek dan iklan terhadap keputusan pembelian kartu XL Prabayar. Tipe penelitian ini adalah eksplanatory research.Populasinya adalah para pengguna kartu XL Prabayar di kota Semarang. Sampel penelitian sebanyak 100 responden. Teknik sampling yang digunakan adalah accidental sampling dan purposive sampling. Skala pengukuran menggunakan skala Likert. Metode analisis data yang digunakan adalah validitas, reliabilitas, tabulasi silang, korelasi, koefisien determinasi, regresi linier sederhana, regresi linier berganda, uji t dan f dengan menggunakan program SPPS for Windows versi 16.0.Berdasarkan hasil penelitian menunjukkan bahwa Kualitas produk berpengaruh terhadap keputusan pembelian sebesar 0,544. Citra merek berpengaruh terhadap keputusan pembelian sebesar 0,625. Iklan berpengaruh terhadap keputusan pembelian sebesar 0,591. Kualitas produk, citra merek dan iklan secara bersama-sama berpengaruh terhadap keputusan pembelian dengan nilai koefisien regresi dari kualitas produk sebesar 0,325 , citra merek sebesar 0,242 dan iklan sebesar 0,189.", "author" : [ { "dropping-particle" : "", "family" : "Ayuningtias", "given" : "Triastuti", "non-dropping-particle" : "", "parse-names" : false, "suffix" : "" }, { "dropping-particle" : "", "family" : "Djoko", "given" : "Handoyo W", "non-dropping-particle" : "", "parse-names" : false, "suffix" : "" } ], "container-title" : "DIPONEGORO JOURNAL OF SOCIAL AND POLITICAL Tahun", "id" : "ITEM-1", "issued" : { "date-parts" : [ [ "2017" ] ] }, "page" : "1-6", "title" : "Pengaruh Kualitas Produk, Citra Merek dan Iklan Terhadap Keputusan Pembelian Kartu XL Prabayar di Kota Semarang (Studi Kasus pada Pengguna Kartu XL Prabayar di Kota Semarang)", "type" : "article-journal" }, "uris" : [ "http://www.mendeley.com/documents/?uuid=7f1a11f9-c051-4905-8abc-aa52bc8276e3" ] }, { "id" : "ITEM-2", "itemData" : { "abstract" : "Penelitian ini bertujuan untuk mengetahui pengaruh kualitas produk, citra merek, harga dan iklan terhadap keputusan pembelian sepeda motor Honda Revo pada konsumen Astra Motor Kebumen dan tipe penelitian yang digunakan untuk penelitian ini adalah explanatory. Populasinya adalah tidak terbatas, setiap konsumen sepeda motor Honda Revo yang pernah melakukan pembelian di Astra Motor Kebumen, pendapat Slovin sampel ditetapkan 86 orang dengan penyebarannya menggunakan metode Non-Probability Sampling (Insidental Sampling). Data dianalisis dengan menggunakan uji koefisien determinasi, regresi linier sederhana dan berganda, tabel silang serta uji signifikansi dengan bantuan SPSS 18.0. Hasil penelitian menunjukkan, variabel kualitas produk berpengaruh terhadap keputusan pembelian sebesar 7,1 %. Variabel citra merek berpengaruh terhadap keputusan pembelian sebesar 6 %. Variabel harga berpengaruh terhadap keputusan pembelian sebesar 12,8 %. Variabel iklan berpengaruh terhadap keputusan pembelian sebesar 19,2 %. Secara bersama-sama kualitas produk, citra merek, harga, dan iklan berpengaruh terhadap keputusan pembelian sebesar 34,6 %. Kesimpulannya adalah kualitas produk, citra merek, harga, dan iklan berpengaruh positif dan signifikan terhadap keputusan pembelian pada sepeda motor Honda Revo yang dibuktikan dari hasil uji f hitung (10,699) &gt; f tabel (3,1079). Jika keempat faktor bersinergis secara seimbang maka sepeda motor Honda Revo akan mendapatkan tingginya tingkat pembelian dan berpengaruh positif terhadap keberlangsungan perusahaan.", "author" : [ { "dropping-particle" : "", "family" : "Rosyid", "given" : "Aji Normawan", "non-dropping-particle" : "", "parse-names" : false, "suffix" : "" }, { "dropping-particle" : "", "family" : "Djoko W", "given" : "Handoyo", "non-dropping-particle" : "", "parse-names" : false, "suffix" : "" }, { "dropping-particle" : "", "family" : "Widayanto", "given" : "", "non-dropping-particle" : "", "parse-names" : false, "suffix" : "" } ], "container-title" : "DIPONEGORO JOURNAL OF SOCIAL AND POLITIC", "id" : "ITEM-2", "issued" : { "date-parts" : [ [ "2013" ] ] }, "page" : "1-8", "title" : "Pengaruh Kualitas Produk , Citra Merek , Harga dan Iklan Terhadap Keputusan Pembelian Sepeda Motor Honda Revo ( Studi Kasus pada Konsumen Sepeda Motor Honda Revo Astra Motor Kebumen )", "type" : "article-journal" }, "uris" : [ "http://www.mendeley.com/documents/?uuid=2d2e3919-14ea-4b91-93b4-6dfd798c782e" ] }, { "id" : "ITEM-3", "itemData" : { "abstract" : "Globalization era makes information and technologies increase very fast and can be known quickly. One of information technology is the Interconnected Network, or more popular as the Internet. Therefore, to satisfy consumers PT. Telkom issued a product called Speedy. Many factors influence customers before purchasing a product consumers. The purpose of this study is to determine the influence of advertising, brand trust and brand image to the buying interest. Brand trust is the highest independent variable that influences the dependent variable (buying interest) then advertising and lastly the brand image. Key", "author" : [ { "dropping-particle" : "", "family" : "Arista", "given" : "E Desi", "non-dropping-particle" : "", "parse-names" : false, "suffix" : "" }, { "dropping-particle" : "", "family" : "Triastuti", "given" : "Sri Rahayu", "non-dropping-particle" : "", "parse-names" : false, "suffix" : "" } ], "container-title" : "ISSN 1693-928X Vol. 13 No.1, 2011", "id" : "ITEM-3", "issue" : "1", "issued" : { "date-parts" : [ [ "2011" ] ] }, "page" : "37-45", "title" : "Analisis Pengaruh Iklan, Kepercayan Merek dan Citra Merek terhadap Minat Beli Konsumen", "type" : "article-journal", "volume" : "13" }, "uris" : [ "http://www.mendeley.com/documents/?uuid=6bb9004f-80b1-4e6c-8625-d7889991ff38" ] } ], "mendeley" : { "formattedCitation" : "(Arista &amp; Triastuti, 2011; Ayuningtias &amp; Djoko, 2017; Rosyid, Djoko W, &amp; Widayanto, 2013)", "plainTextFormattedCitation" : "(Arista &amp; Triastuti, 2011; Ayuningtias &amp; Djoko, 2017; Rosyid, Djoko W, &amp; Widayanto, 2013)", "previouslyFormattedCitation" : "(Arista &amp; Triastuti, 2011; Ayuningtias &amp; Djoko, 2017; Rosyid, Djoko W, &amp; Widayanto, 2013)" }, "properties" : { "noteIndex" : 0 }, "schema" : "https://github.com/citation-style-language/schema/raw/master/csl-citation.json" }</w:instrText>
      </w:r>
      <w:r w:rsidR="002C621C">
        <w:rPr>
          <w:rFonts w:ascii="Book Antiqua" w:hAnsi="Book Antiqua" w:cs="Times New Roman"/>
          <w:color w:val="000000" w:themeColor="text1"/>
          <w:lang w:val="id-ID"/>
        </w:rPr>
        <w:fldChar w:fldCharType="separate"/>
      </w:r>
      <w:r w:rsidR="002C621C" w:rsidRPr="002C621C">
        <w:rPr>
          <w:rFonts w:ascii="Book Antiqua" w:hAnsi="Book Antiqua" w:cs="Times New Roman"/>
          <w:noProof/>
          <w:color w:val="000000" w:themeColor="text1"/>
          <w:lang w:val="id-ID"/>
        </w:rPr>
        <w:t>(Arista &amp; Triastuti, 2011; Ayuningtias &amp; Djoko, 2017; Rosyid, Djoko W, &amp; Widayanto, 2013)</w:t>
      </w:r>
      <w:r w:rsidR="002C621C">
        <w:rPr>
          <w:rFonts w:ascii="Book Antiqua" w:hAnsi="Book Antiqua" w:cs="Times New Roman"/>
          <w:color w:val="000000" w:themeColor="text1"/>
          <w:lang w:val="id-ID"/>
        </w:rPr>
        <w:fldChar w:fldCharType="end"/>
      </w:r>
      <w:r w:rsidR="002C621C">
        <w:rPr>
          <w:rFonts w:ascii="Book Antiqua" w:hAnsi="Book Antiqua" w:cs="Times New Roman"/>
          <w:color w:val="000000" w:themeColor="text1"/>
          <w:lang w:val="id-ID"/>
        </w:rPr>
        <w:t xml:space="preserve"> </w:t>
      </w:r>
      <w:r w:rsidR="00380AD8">
        <w:rPr>
          <w:rFonts w:ascii="Book Antiqua" w:hAnsi="Book Antiqua" w:cs="Times New Roman"/>
          <w:color w:val="000000" w:themeColor="text1"/>
          <w:lang w:val="id-ID"/>
        </w:rPr>
        <w:t>yang mengatakan bahwa iklan mempengaruhi keputusan pembelian.</w:t>
      </w:r>
      <w:r w:rsidR="00773FEB">
        <w:rPr>
          <w:rFonts w:ascii="Book Antiqua" w:hAnsi="Book Antiqua" w:cs="Times New Roman"/>
          <w:color w:val="000000" w:themeColor="text1"/>
          <w:lang w:val="id-ID"/>
        </w:rPr>
        <w:t xml:space="preserve"> </w:t>
      </w:r>
    </w:p>
    <w:p w:rsidR="004F2C56" w:rsidRDefault="00A76D64" w:rsidP="00AD15D4">
      <w:pPr>
        <w:pStyle w:val="ListParagraph"/>
        <w:spacing w:before="240" w:line="240" w:lineRule="auto"/>
        <w:ind w:left="0" w:firstLine="425"/>
        <w:jc w:val="both"/>
        <w:rPr>
          <w:rFonts w:ascii="Book Antiqua" w:hAnsi="Book Antiqua" w:cs="Times New Roman"/>
          <w:color w:val="000000" w:themeColor="text1"/>
          <w:lang w:val="id-ID"/>
        </w:rPr>
      </w:pPr>
      <w:r>
        <w:rPr>
          <w:rFonts w:ascii="Book Antiqua" w:hAnsi="Book Antiqua" w:cs="Times New Roman"/>
          <w:color w:val="000000" w:themeColor="text1"/>
          <w:lang w:val="id-ID"/>
        </w:rPr>
        <w:t xml:space="preserve">Tingginya tingkat persaingan, membuat konsumen </w:t>
      </w:r>
      <w:r w:rsidR="00D33EFA">
        <w:rPr>
          <w:rFonts w:ascii="Book Antiqua" w:hAnsi="Book Antiqua" w:cs="Times New Roman"/>
          <w:color w:val="000000" w:themeColor="text1"/>
          <w:lang w:val="id-ID"/>
        </w:rPr>
        <w:t>membandingkan atau menyeleksi terlebih dahulu suatu produk</w:t>
      </w:r>
      <w:r>
        <w:rPr>
          <w:rFonts w:ascii="Book Antiqua" w:hAnsi="Book Antiqua" w:cs="Times New Roman"/>
          <w:color w:val="000000" w:themeColor="text1"/>
          <w:lang w:val="id-ID"/>
        </w:rPr>
        <w:t xml:space="preserve"> dalam melakukan keputusan pembelian. Kondisi ini lah yang membuat produsen harus dapat membuat produk yang sesuai dengan </w:t>
      </w:r>
      <w:r w:rsidR="002671ED">
        <w:rPr>
          <w:rFonts w:ascii="Book Antiqua" w:hAnsi="Book Antiqua" w:cs="Times New Roman"/>
          <w:color w:val="000000" w:themeColor="text1"/>
          <w:lang w:val="id-ID"/>
        </w:rPr>
        <w:t>keinginan dan kebutuhan konsumennya. Dalam hal ini produsen harus bisa memahami perilaku konsumen dalam menentukan keputusan dalam mengambil keputusan untuk membeli.</w:t>
      </w:r>
    </w:p>
    <w:p w:rsidR="00773FEB" w:rsidRDefault="00773FEB" w:rsidP="00AD15D4">
      <w:pPr>
        <w:pStyle w:val="ListParagraph"/>
        <w:spacing w:before="240" w:line="240" w:lineRule="auto"/>
        <w:ind w:left="0" w:firstLine="425"/>
        <w:jc w:val="both"/>
        <w:rPr>
          <w:rFonts w:ascii="Book Antiqua" w:hAnsi="Book Antiqua" w:cs="Times New Roman"/>
          <w:color w:val="000000" w:themeColor="text1"/>
          <w:lang w:val="id-ID"/>
        </w:rPr>
      </w:pPr>
      <w:r>
        <w:rPr>
          <w:rFonts w:ascii="Book Antiqua" w:hAnsi="Book Antiqua" w:cs="Times New Roman"/>
          <w:color w:val="000000" w:themeColor="text1"/>
          <w:lang w:val="id-ID"/>
        </w:rPr>
        <w:t xml:space="preserve">Penelitian ini dilakukan pada mahasiswa FKIP Universitas PGRI Madiun (UNIPMA) tahun angkatan 2015 yang menggunakan handphone Samsung. Penelitian ini dilakukan pada mahasiswa Universitas PGRI Madiun (UNIPMA) karena banyaknya mahasiswa yang ketergantungan dengan penggunaan handphone, bahkan dalam proses studi mahasiswa sering menggunakan handphone sebagai media belajar. </w:t>
      </w:r>
    </w:p>
    <w:p w:rsidR="002A59A3" w:rsidRPr="00A76D64" w:rsidRDefault="00A76D64" w:rsidP="00A76D64">
      <w:pPr>
        <w:pStyle w:val="ListParagraph"/>
        <w:spacing w:before="240" w:line="240" w:lineRule="auto"/>
        <w:ind w:left="0" w:firstLine="425"/>
        <w:jc w:val="both"/>
        <w:rPr>
          <w:rFonts w:ascii="Book Antiqua" w:hAnsi="Book Antiqua" w:cs="Times New Roman"/>
          <w:color w:val="000000" w:themeColor="text1"/>
          <w:lang w:val="id-ID"/>
        </w:rPr>
      </w:pPr>
      <w:r>
        <w:rPr>
          <w:rFonts w:ascii="Book Antiqua" w:hAnsi="Book Antiqua" w:cs="Times New Roman"/>
          <w:color w:val="000000" w:themeColor="text1"/>
          <w:lang w:val="id-ID"/>
        </w:rPr>
        <w:t>Berdasarkan uraian diatas penulis tertarik melakukan penelitian untuk mengetahui sejauh mana kualitas produk, citra merek dan iklan handphone Samsung berpengaruh terhadap keputusan pembelian. Tujuan dari penelitian ini yaitu untuk mengetahui pengaruh kualitas produk, citra merek, dan iklan terhadap keputusan pembelian.</w:t>
      </w:r>
    </w:p>
    <w:p w:rsidR="00D45347" w:rsidRDefault="00784E2B" w:rsidP="004F2C56">
      <w:pPr>
        <w:pStyle w:val="JurnalASSETSJudulbagian"/>
      </w:pPr>
      <w:r>
        <w:t>METODE PENELITIAN</w:t>
      </w:r>
    </w:p>
    <w:p w:rsidR="00784E2B" w:rsidRDefault="00B64F76" w:rsidP="00CA5AF6">
      <w:pPr>
        <w:pStyle w:val="JurnalASSETSIsibagian"/>
      </w:pPr>
      <w:r>
        <w:rPr>
          <w:lang w:val="en-US"/>
        </w:rPr>
        <w:t xml:space="preserve"> </w:t>
      </w:r>
      <w:r w:rsidR="00A465DB">
        <w:t>Penelitian ini menggunakan p</w:t>
      </w:r>
      <w:r w:rsidR="0037047D">
        <w:t>endekatan kuantitatif</w:t>
      </w:r>
      <w:r w:rsidR="00A465DB">
        <w:t xml:space="preserve">. </w:t>
      </w:r>
      <w:r w:rsidR="00CA5AF6">
        <w:t xml:space="preserve">Data primer digunakan sebagai sumber data dalam penelitian ini. </w:t>
      </w:r>
      <w:r w:rsidR="0037047D">
        <w:t>Proses pengumpulan data</w:t>
      </w:r>
      <w:r w:rsidR="00A465DB">
        <w:t xml:space="preserve"> dilakukan dengan menyebarkan kuesioner kepada mahasiswa FKIP UNIPMA angkatan tahun 2015 yang menggunakan handphone Samsung. </w:t>
      </w:r>
      <w:r w:rsidR="001B7BE4">
        <w:t xml:space="preserve">Indikator yang digunakan sebagai kisi-kisi pembuatan kuesioner adalah (1) kualitas produk : </w:t>
      </w:r>
      <w:r w:rsidR="000D35A6">
        <w:t>kinerja, fitur, kesesuaian dengan spesifikasi, ketahanan, dan keandalan</w:t>
      </w:r>
      <w:r w:rsidR="002C621C">
        <w:fldChar w:fldCharType="begin" w:fldLock="1"/>
      </w:r>
      <w:r w:rsidR="002C621C">
        <w:instrText>ADDIN CSL_CITATION { "citationItems" : [ { "id" : "ITEM-1", "itemData" : { "author" : [ { "dropping-particle" : "", "family" : "Ramadhan", "given" : "Aditya Wahyu", "non-dropping-particle" : "", "parse-names" : false, "suffix" : "" }, { "dropping-particle" : "", "family" : "Andjarwati", "given" : "Anik Lestari", "non-dropping-particle" : "", "parse-names" : false, "suffix" : "" } ], "container-title" : "Jurnal Ilmu Manajemen", "id" : "ITEM-1", "issue" : "4", "issued" : { "date-parts" : [ [ "2017" ] ] }, "title" : "Pengaruh Citra Merek dan Kualitas Produk terhadap Keputusan Pembelian Samsung Galaxy S7 (Studi Pada Pengunjung Plasa Marina dan WTC Surabaya)", "type" : "article-journal", "volume" : "5" }, "uris" : [ "http://www.mendeley.com/documents/?uuid=198fcbaf-2915-4620-a7f8-f1e5aa5cf55a" ] } ], "mendeley" : { "formattedCitation" : "(Ramadhan &amp; Andjarwati, 2017)", "plainTextFormattedCitation" : "(Ramadhan &amp; Andjarwati, 2017)", "previouslyFormattedCitation" : "(Ramadhan &amp; Andjarwati, 2017)" }, "properties" : { "noteIndex" : 0 }, "schema" : "https://github.com/citation-style-language/schema/raw/master/csl-citation.json" }</w:instrText>
      </w:r>
      <w:r w:rsidR="002C621C">
        <w:fldChar w:fldCharType="separate"/>
      </w:r>
      <w:r w:rsidR="002C621C" w:rsidRPr="002C621C">
        <w:rPr>
          <w:noProof/>
        </w:rPr>
        <w:t>(Ramadhan &amp; Andjarwati, 2017)</w:t>
      </w:r>
      <w:r w:rsidR="002C621C">
        <w:fldChar w:fldCharType="end"/>
      </w:r>
      <w:r w:rsidR="000D35A6">
        <w:t xml:space="preserve">; (2) citra merek : </w:t>
      </w:r>
      <w:r w:rsidR="006B1C49">
        <w:t>citra perusahaan, citra pemakaian, citra produk</w:t>
      </w:r>
      <w:r w:rsidR="002C621C">
        <w:t xml:space="preserve"> </w:t>
      </w:r>
      <w:r w:rsidR="002C621C">
        <w:fldChar w:fldCharType="begin" w:fldLock="1"/>
      </w:r>
      <w:r w:rsidR="00B1239F">
        <w:instrText>ADDIN CSL_CITATION { "citationItems" : [ { "id" : "ITEM-1", "itemData" : { "abstract" : "This study aimed to examine the effect of product quality and brand image on customer satisfaction and loyalty Canon DSLR cameras. Respondents in this study were 80 Canon DSLR camera user that is in the city of Denpasar. Based on the results of the analysis indicated that the product quality and brand image positive and significant impact on customer satisfaction and loyalty. In this study also found that the quality of the products and brand image indirectly impact on customer loyalty through customer satisfaction, and customer satisfaction and a significant positive effect on customer loyalty. This shows that the Canon DSLR cameras customer loyalty is strongly influenced by customer satisfaction, customer satisfaction is created where the quality of the products supplied by Canon to its customers and the company's brand image which is inherent in Canon's consumer DSLR cameras.", "author" : [ { "dropping-particle" : "", "family" : "Kurniawati", "given" : "Dewi", "non-dropping-particle" : "", "parse-names" : false, "suffix" : "" }, { "dropping-particle" : "", "family" : "Suharyono", "given" : "", "non-dropping-particle" : "", "parse-names" : false, "suffix" : "" }, { "dropping-particle" : "", "family" : "Kusumawati", "given" : "Andriani", "non-dropping-particle" : "", "parse-names" : false, "suffix" : "" } ], "container-title" : "Jurnal Administrasi Bisnis", "id" : "ITEM-1", "issue" : "2", "issued" : { "date-parts" : [ [ "2014" ] ] }, "page" : "1-9", "title" : "Merek &amp; Psikologi Konsumen", "type" : "article-journal", "volume" : "14" }, "uris" : [ "http://www.mendeley.com/documents/?uuid=d4300357-d03b-47cb-8a52-b7426e3e0941" ] } ], "mendeley" : { "formattedCitation" : "(Kurniawati, Suharyono, &amp; Kusumawati, 2014)", "plainTextFormattedCitation" : "(Kurniawati, Suharyono, &amp; Kusumawati, 2014)", "previouslyFormattedCitation" : "(Kurniawati, Suharyono, &amp; Kusumawati, 2014)" }, "properties" : { "noteIndex" : 0 }, "schema" : "https://github.com/citation-style-language/schema/raw/master/csl-citation.json" }</w:instrText>
      </w:r>
      <w:r w:rsidR="002C621C">
        <w:fldChar w:fldCharType="separate"/>
      </w:r>
      <w:r w:rsidR="002C621C" w:rsidRPr="002C621C">
        <w:rPr>
          <w:noProof/>
        </w:rPr>
        <w:t>(Kurniawati, Suharyono, &amp; Kusumawati, 2014)</w:t>
      </w:r>
      <w:r w:rsidR="002C621C">
        <w:fldChar w:fldCharType="end"/>
      </w:r>
      <w:r w:rsidR="000D35A6">
        <w:t>; (3) iklan : daya tarik, format periklanan, promotion, dan kesesuaian informasi</w:t>
      </w:r>
      <w:r w:rsidR="00B1239F">
        <w:t xml:space="preserve"> </w:t>
      </w:r>
      <w:r w:rsidR="00B1239F">
        <w:fldChar w:fldCharType="begin" w:fldLock="1"/>
      </w:r>
      <w:r w:rsidR="00B1239F">
        <w:instrText>ADDIN CSL_CITATION { "citationItems" : [ { "id" : "ITEM-1", "itemData" : { "abstract" : "Globalization era makes information and technologies increase very fast and can be known quickly. One of information technology is the Interconnected Network, or more popular as the Internet. Therefore, to satisfy consumers PT. Telkom issued a product called Speedy. Many factors influence customers before purchasing a product consumers. The purpose of this study is to determine the influence of advertising, brand trust and brand image to the buying interest. Brand trust is the highest independent variable that influences the dependent variable (buying interest) then advertising and lastly the brand image. Key", "author" : [ { "dropping-particle" : "", "family" : "Arista", "given" : "E Desi", "non-dropping-particle" : "", "parse-names" : false, "suffix" : "" }, { "dropping-particle" : "", "family" : "Triastuti", "given" : "Sri Rahayu", "non-dropping-particle" : "", "parse-names" : false, "suffix" : "" } ], "container-title" : "ISSN 1693-928X Vol. 13 No.1, 2011", "id" : "ITEM-1", "issue" : "1", "issued" : { "date-parts" : [ [ "2011" ] ] }, "page" : "37-45", "title" : "Analisis Pengaruh Iklan, Kepercayan Merek dan Citra Merek terhadap Minat Beli Konsumen", "type" : "article-journal", "volume" : "13" }, "uris" : [ "http://www.mendeley.com/documents/?uuid=6bb9004f-80b1-4e6c-8625-d7889991ff38" ] } ], "mendeley" : { "formattedCitation" : "(Arista &amp; Triastuti, 2011)", "plainTextFormattedCitation" : "(Arista &amp; Triastuti, 2011)", "previouslyFormattedCitation" : "(Arista &amp; Triastuti, 2011)" }, "properties" : { "noteIndex" : 0 }, "schema" : "https://github.com/citation-style-language/schema/raw/master/csl-citation.json" }</w:instrText>
      </w:r>
      <w:r w:rsidR="00B1239F">
        <w:fldChar w:fldCharType="separate"/>
      </w:r>
      <w:r w:rsidR="00B1239F" w:rsidRPr="00B1239F">
        <w:rPr>
          <w:noProof/>
        </w:rPr>
        <w:t>(Arista &amp; Triastuti, 2011)</w:t>
      </w:r>
      <w:r w:rsidR="00B1239F">
        <w:fldChar w:fldCharType="end"/>
      </w:r>
      <w:r w:rsidR="000D35A6">
        <w:t>; (4) keputusan pembelian : mengenali kebutuhan, kemantaban membeli, pertimbangan dalam membeli, kesesuaian atribut</w:t>
      </w:r>
      <w:r w:rsidR="00C508E9">
        <w:t xml:space="preserve"> dengan keinginan dan kebutuhan </w:t>
      </w:r>
      <w:r w:rsidR="00C508E9">
        <w:fldChar w:fldCharType="begin" w:fldLock="1"/>
      </w:r>
      <w:r w:rsidR="00E01A97">
        <w:instrText>ADDIN CSL_CITATION { "citationItems" : [ { "id" : "ITEM-1", "itemData" : { "abstract" : "This research aimed to analyzed the factors that influence consumer purchase decisions in Pajak USU (Pajus) Medan ie location, completeness of the product and prices. Samples were taken totaling 96 respondents. Data collection techniques that used were questionnaire using a Likert Scale measurement and statistical processing with multiple linear regression method. After analyzing the data, this research obtained that the location, completeness of the product and price influenced purchasing decisions amounted to 0.718 (71.80%), which meant that the location, the completeness of the product and the price had a contribution and influenced the purchasing decisions of consumers by 71.80%, while 28.2% influenced by other factors. To test the hypothesis in this research t test showed that the research hypothesis for X2 and X3 accepted, meant that there were positive and significant influences between variable range of products and prices on consumer purchasing decisions in Pajak USU (Pajus) Medan. While the research hypothesis for X1 was rejected, meant that there was no positive and significant influence between variable locations on consumer purchasing decisions in Pajak USU (Pajus) Medan. From statistical F test, obtained that simultaneously, location, completeness of the product and prices influenced consumer purchasing decisions significantly.", "author" : [ { "dropping-particle" : "", "family" : "Harahap", "given" : "Dedy Ansari", "non-dropping-particle" : "", "parse-names" : false, "suffix" : "" } ], "container-title" : "Jurnal Keuangan dan Bisnis", "id" : "ITEM-1", "issue" : "3", "issued" : { "date-parts" : [ [ "2015" ] ] }, "page" : "227-242", "title" : "Analisis Faktor-Faktor yang Mempengaruhi Keputusan Pembelian Konsumen di Pajak USU (PAJUS)Medan", "type" : "article-journal", "volume" : "7" }, "uris" : [ "http://www.mendeley.com/documents/?uuid=6b0f663b-8f99-42fd-a55e-8a55a7c025e8" ] } ], "mendeley" : { "formattedCitation" : "(Harahap, 2015)", "plainTextFormattedCitation" : "(Harahap, 2015)", "previouslyFormattedCitation" : "(Harahap, 2015)" }, "properties" : { "noteIndex" : 0 }, "schema" : "https://github.com/citation-style-language/schema/raw/master/csl-citation.json" }</w:instrText>
      </w:r>
      <w:r w:rsidR="00C508E9">
        <w:fldChar w:fldCharType="separate"/>
      </w:r>
      <w:r w:rsidR="00C508E9" w:rsidRPr="00C508E9">
        <w:rPr>
          <w:noProof/>
        </w:rPr>
        <w:t>(Harahap, 2015)</w:t>
      </w:r>
      <w:r w:rsidR="00C508E9">
        <w:fldChar w:fldCharType="end"/>
      </w:r>
      <w:r w:rsidR="00C508E9">
        <w:t>.</w:t>
      </w:r>
    </w:p>
    <w:p w:rsidR="00D64F75" w:rsidRDefault="00D64F75" w:rsidP="004F2C56">
      <w:pPr>
        <w:pStyle w:val="JurnalASSETSIsibagian"/>
      </w:pPr>
      <w:r>
        <w:lastRenderedPageBreak/>
        <w:t>Populasi dalam penelitian ini sejumlah 405 mahasiswa FKIP UNIPMA angkatan tahun 2015 yang menggunakan handphone Samsung. Dari 405 didapatkan sampel sebanyak 200 responden.</w:t>
      </w:r>
      <w:r w:rsidR="0037047D">
        <w:t xml:space="preserve"> Dalam menentukan jumlah respondennya menggunakan rumus Solvin.</w:t>
      </w:r>
      <w:r>
        <w:t xml:space="preserve"> Teknik sampling yang digunakan dalam penelitian ini adalah </w:t>
      </w:r>
      <w:r>
        <w:rPr>
          <w:i/>
        </w:rPr>
        <w:t>simple random sampling</w:t>
      </w:r>
      <w:r>
        <w:t>.</w:t>
      </w:r>
      <w:r w:rsidR="0037047D">
        <w:t xml:space="preserve"> </w:t>
      </w:r>
    </w:p>
    <w:p w:rsidR="00D545C7" w:rsidRPr="00D64F75" w:rsidRDefault="002E75FD" w:rsidP="005C4022">
      <w:pPr>
        <w:pStyle w:val="JurnalASSETSIsibagian"/>
      </w:pPr>
      <w:r>
        <w:t xml:space="preserve">Teknik </w:t>
      </w:r>
      <w:r w:rsidR="00D64F75">
        <w:t>pengumpulan data menggunakan angket. Skala pengukuran yang dipergunakan yaitu skala likert</w:t>
      </w:r>
      <w:r w:rsidR="0037047D">
        <w:t xml:space="preserve"> 1-5</w:t>
      </w:r>
      <w:r w:rsidR="00D64F75">
        <w:t>. Teknik analisis data yang digunakan adalah analisis regresi linier berganda</w:t>
      </w:r>
      <w:r w:rsidR="0037047D">
        <w:t xml:space="preserve">. </w:t>
      </w:r>
      <w:r>
        <w:t>Cara perhitungannya menggunakan SPSS versi 24.</w:t>
      </w:r>
      <w:r w:rsidR="00D64F75">
        <w:t xml:space="preserve"> </w:t>
      </w:r>
    </w:p>
    <w:p w:rsidR="00F574F5" w:rsidRDefault="00F574F5" w:rsidP="004F2C56">
      <w:pPr>
        <w:pStyle w:val="JurnalASSETSJudulbagian"/>
        <w:rPr>
          <w:lang w:val="en-US"/>
        </w:rPr>
      </w:pPr>
    </w:p>
    <w:p w:rsidR="00F2365B" w:rsidRDefault="00F2365B" w:rsidP="004F2C56">
      <w:pPr>
        <w:pStyle w:val="JurnalASSETSJudulbagian"/>
        <w:rPr>
          <w:lang w:val="en-US"/>
        </w:rPr>
      </w:pPr>
      <w:r>
        <w:rPr>
          <w:lang w:val="en-US"/>
        </w:rPr>
        <w:t>HASIL PENELITIAN DAN PEMBAHASAN</w:t>
      </w:r>
    </w:p>
    <w:p w:rsidR="00E37176" w:rsidRPr="007D317B" w:rsidRDefault="00E37176" w:rsidP="00E37176">
      <w:pPr>
        <w:pStyle w:val="JurnalASSETSIsibagian"/>
        <w:ind w:firstLine="0"/>
        <w:jc w:val="center"/>
        <w:rPr>
          <w:b/>
        </w:rPr>
      </w:pPr>
      <w:r w:rsidRPr="007D317B">
        <w:rPr>
          <w:b/>
        </w:rPr>
        <w:t>Tabel 1. Hasil Deskriptif Variabel</w:t>
      </w:r>
    </w:p>
    <w:tbl>
      <w:tblPr>
        <w:tblStyle w:val="PlainTable2"/>
        <w:tblW w:w="8398" w:type="dxa"/>
        <w:jc w:val="center"/>
        <w:tblInd w:w="108" w:type="dxa"/>
        <w:tblLayout w:type="fixed"/>
        <w:tblLook w:val="04A0" w:firstRow="1" w:lastRow="0" w:firstColumn="1" w:lastColumn="0" w:noHBand="0" w:noVBand="1"/>
      </w:tblPr>
      <w:tblGrid>
        <w:gridCol w:w="1418"/>
        <w:gridCol w:w="851"/>
        <w:gridCol w:w="850"/>
        <w:gridCol w:w="992"/>
        <w:gridCol w:w="993"/>
        <w:gridCol w:w="992"/>
        <w:gridCol w:w="850"/>
        <w:gridCol w:w="709"/>
        <w:gridCol w:w="743"/>
      </w:tblGrid>
      <w:tr w:rsidR="00E37176" w:rsidRPr="00E37176" w:rsidTr="00E371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rsidR="00E37176" w:rsidRPr="00E37176" w:rsidRDefault="00E37176" w:rsidP="00E37176">
            <w:pPr>
              <w:pStyle w:val="ListParagraph"/>
              <w:spacing w:after="0" w:line="240" w:lineRule="auto"/>
              <w:ind w:left="0"/>
              <w:jc w:val="center"/>
              <w:rPr>
                <w:rFonts w:ascii="Book Antiqua" w:hAnsi="Book Antiqua" w:cs="Times New Roman"/>
                <w:lang w:val="id-ID"/>
              </w:rPr>
            </w:pPr>
            <w:r w:rsidRPr="00E37176">
              <w:rPr>
                <w:rFonts w:ascii="Book Antiqua" w:hAnsi="Book Antiqua" w:cs="Times New Roman"/>
                <w:lang w:val="id-ID"/>
              </w:rPr>
              <w:t>Variabel</w:t>
            </w:r>
          </w:p>
        </w:tc>
        <w:tc>
          <w:tcPr>
            <w:tcW w:w="851" w:type="dxa"/>
            <w:vMerge w:val="restart"/>
            <w:vAlign w:val="center"/>
          </w:tcPr>
          <w:p w:rsidR="00E37176" w:rsidRPr="00E37176" w:rsidRDefault="00E37176" w:rsidP="00E37176">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Item</w:t>
            </w:r>
          </w:p>
        </w:tc>
        <w:tc>
          <w:tcPr>
            <w:tcW w:w="6129" w:type="dxa"/>
            <w:gridSpan w:val="7"/>
            <w:vAlign w:val="center"/>
          </w:tcPr>
          <w:p w:rsidR="00E37176" w:rsidRPr="00E37176" w:rsidRDefault="00E37176" w:rsidP="00E37176">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Deskriptif Data</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vMerge/>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Mean</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Median</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Modus</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St.Dev</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Maks</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Min</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Sum</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E37176" w:rsidRPr="00E37176" w:rsidRDefault="00E37176" w:rsidP="00E37176">
            <w:pPr>
              <w:pStyle w:val="ListParagraph"/>
              <w:spacing w:after="0" w:line="240" w:lineRule="auto"/>
              <w:ind w:left="0"/>
              <w:jc w:val="center"/>
              <w:rPr>
                <w:rFonts w:ascii="Book Antiqua" w:hAnsi="Book Antiqua" w:cs="Times New Roman"/>
                <w:lang w:val="id-ID"/>
              </w:rPr>
            </w:pPr>
            <w:r w:rsidRPr="00E37176">
              <w:rPr>
                <w:rFonts w:ascii="Book Antiqua" w:hAnsi="Book Antiqua" w:cs="Times New Roman"/>
                <w:lang w:val="id-ID"/>
              </w:rPr>
              <w:t>Kualitas Produk (X1)</w:t>
            </w: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X1.1</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4,12</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0,586</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823</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X1.2</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3,96</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0,463</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791</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X1.3</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3,96</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0,557</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792</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X1.4</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4,23</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0,616</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846</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X1.5</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4,31</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0,579</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862</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Total</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20,57</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20</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20</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2,8</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15</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4114</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E37176" w:rsidRPr="00E37176" w:rsidRDefault="00E37176" w:rsidP="00E37176">
            <w:pPr>
              <w:pStyle w:val="ListParagraph"/>
              <w:spacing w:after="0" w:line="240" w:lineRule="auto"/>
              <w:ind w:left="0"/>
              <w:jc w:val="center"/>
              <w:rPr>
                <w:rFonts w:ascii="Book Antiqua" w:hAnsi="Book Antiqua" w:cs="Times New Roman"/>
                <w:lang w:val="id-ID"/>
              </w:rPr>
            </w:pPr>
            <w:r w:rsidRPr="00E37176">
              <w:rPr>
                <w:rFonts w:ascii="Book Antiqua" w:hAnsi="Book Antiqua" w:cs="Times New Roman"/>
                <w:lang w:val="id-ID"/>
              </w:rPr>
              <w:t>Citra Merek (X2)</w:t>
            </w: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X2.1</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4,14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0,50</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828</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X2.2</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3,96</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0,69</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792</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X2.3</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4,11</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0,52</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821</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X2.4</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3,89</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0,55</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777</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Total</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16,09</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2,26</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20</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11</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3218</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E37176" w:rsidRPr="00E37176" w:rsidRDefault="00E37176" w:rsidP="00E37176">
            <w:pPr>
              <w:pStyle w:val="ListParagraph"/>
              <w:spacing w:after="0" w:line="240" w:lineRule="auto"/>
              <w:ind w:left="0"/>
              <w:jc w:val="center"/>
              <w:rPr>
                <w:rFonts w:ascii="Book Antiqua" w:hAnsi="Book Antiqua" w:cs="Times New Roman"/>
                <w:lang w:val="id-ID"/>
              </w:rPr>
            </w:pPr>
            <w:r w:rsidRPr="00E37176">
              <w:rPr>
                <w:rFonts w:ascii="Book Antiqua" w:hAnsi="Book Antiqua" w:cs="Times New Roman"/>
                <w:lang w:val="id-ID"/>
              </w:rPr>
              <w:t>Iklan (X3)</w:t>
            </w: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X3.1</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4,09</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0,59</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818</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X3.2</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3,91</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0,65</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781</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X3.3</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3,96</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0,67</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791</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X3.4</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4,31</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0,50</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862</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Total</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16,26</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2,40</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20</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11</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3252</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E37176" w:rsidRPr="00E37176" w:rsidRDefault="00E37176" w:rsidP="00E37176">
            <w:pPr>
              <w:pStyle w:val="ListParagraph"/>
              <w:spacing w:after="0" w:line="240" w:lineRule="auto"/>
              <w:ind w:left="0"/>
              <w:jc w:val="center"/>
              <w:rPr>
                <w:rFonts w:ascii="Book Antiqua" w:hAnsi="Book Antiqua" w:cs="Times New Roman"/>
                <w:lang w:val="id-ID"/>
              </w:rPr>
            </w:pPr>
            <w:r w:rsidRPr="00E37176">
              <w:rPr>
                <w:rFonts w:ascii="Book Antiqua" w:hAnsi="Book Antiqua" w:cs="Times New Roman"/>
                <w:lang w:val="id-ID"/>
              </w:rPr>
              <w:t>Keputusan Pembelian (Y)</w:t>
            </w: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Y.1</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4,06</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0,56</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812</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Y.2</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3,99</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0,75</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797</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Y.3</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3,64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0,74</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728</w:t>
            </w:r>
          </w:p>
        </w:tc>
      </w:tr>
      <w:tr w:rsidR="00E37176" w:rsidRPr="00E37176" w:rsidTr="00E371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Y.4</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4,10</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4</w:t>
            </w:r>
          </w:p>
        </w:tc>
        <w:tc>
          <w:tcPr>
            <w:tcW w:w="992"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0,55</w:t>
            </w:r>
          </w:p>
        </w:tc>
        <w:tc>
          <w:tcPr>
            <w:tcW w:w="850"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5</w:t>
            </w:r>
          </w:p>
        </w:tc>
        <w:tc>
          <w:tcPr>
            <w:tcW w:w="709"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w:t>
            </w:r>
          </w:p>
        </w:tc>
        <w:tc>
          <w:tcPr>
            <w:tcW w:w="743" w:type="dxa"/>
          </w:tcPr>
          <w:p w:rsidR="00E37176" w:rsidRPr="00E37176" w:rsidRDefault="00E37176" w:rsidP="00E3717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820</w:t>
            </w:r>
          </w:p>
        </w:tc>
      </w:tr>
      <w:tr w:rsidR="00E37176" w:rsidRPr="00E37176" w:rsidTr="00E37176">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rsidR="00E37176" w:rsidRPr="00E37176" w:rsidRDefault="00E37176" w:rsidP="00E37176">
            <w:pPr>
              <w:pStyle w:val="ListParagraph"/>
              <w:spacing w:after="0" w:line="240" w:lineRule="auto"/>
              <w:ind w:left="0"/>
              <w:jc w:val="center"/>
              <w:rPr>
                <w:rFonts w:ascii="Book Antiqua" w:hAnsi="Book Antiqua" w:cs="Times New Roman"/>
                <w:lang w:val="id-ID"/>
              </w:rPr>
            </w:pPr>
          </w:p>
        </w:tc>
        <w:tc>
          <w:tcPr>
            <w:tcW w:w="851"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Total</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15,79</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w:t>
            </w:r>
          </w:p>
        </w:tc>
        <w:tc>
          <w:tcPr>
            <w:tcW w:w="99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16</w:t>
            </w:r>
          </w:p>
        </w:tc>
        <w:tc>
          <w:tcPr>
            <w:tcW w:w="992"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2,61</w:t>
            </w:r>
          </w:p>
        </w:tc>
        <w:tc>
          <w:tcPr>
            <w:tcW w:w="850"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20</w:t>
            </w:r>
          </w:p>
        </w:tc>
        <w:tc>
          <w:tcPr>
            <w:tcW w:w="709"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8</w:t>
            </w:r>
          </w:p>
        </w:tc>
        <w:tc>
          <w:tcPr>
            <w:tcW w:w="743" w:type="dxa"/>
          </w:tcPr>
          <w:p w:rsidR="00E37176" w:rsidRPr="00E37176" w:rsidRDefault="00E37176" w:rsidP="00E3717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lang w:val="id-ID"/>
              </w:rPr>
            </w:pPr>
            <w:r w:rsidRPr="00E37176">
              <w:rPr>
                <w:rFonts w:ascii="Book Antiqua" w:hAnsi="Book Antiqua" w:cs="Times New Roman"/>
                <w:lang w:val="id-ID"/>
              </w:rPr>
              <w:t>3157</w:t>
            </w:r>
          </w:p>
        </w:tc>
      </w:tr>
    </w:tbl>
    <w:p w:rsidR="00AE4094" w:rsidRDefault="006226D3" w:rsidP="006226D3">
      <w:pPr>
        <w:pStyle w:val="JurnalASSETSIsibagian"/>
      </w:pPr>
      <w:r>
        <w:t>Menurut tabel diatas</w:t>
      </w:r>
      <w:r w:rsidR="00AE4094">
        <w:t xml:space="preserve">, secara umum penelitian ini menunjukkan hasil yang sudah baik. Hal ini ditunjukkan dari banyaknya tanggapan kesetujuan yang tinggi dari responden terhadap kondisi dari masing-masing variabel penelitian. Dari hasil tersebut selanjutnya diperoleh bahwa tiga variabel independen yaitu kualitas produk, citra merek dan iklan handphone Samsung memiliki pengaruh yang positif dan signifikan terhadap keputusan pembelian. Penelitian ini menyebarkan kuesioner kepada mahasiswa FKIP Universitas PGRI Madiun (UNIPMA) angkatan tahun 2015 yang menggunakan handphone Samsung. Populasi yang didapatkan yaitu sebanyak 405 mahasiswa yang menggunakan handphone Samsung. Di dapat data dari berbagai prodi FKIP angakatan tahun 2015 sebagai berikut : PGSD 179 mahasiswa, PG-Paud 19 mahasiswa, BK 23 mahasiswa, PPKN 11 mahasiswa, Pendidikan Sejarah 6 mahasiswa, Pendidikan Akuntansi 48 mahasiswa, Pendidikan Ekonomi 18 mahasiswa, PBSI 24 mahasiswa, PBI 27 mahasiswa, Pendidikan Matematika 15 mahasiswa, Pendidikan Biologi 9 mahasiswa, Pendidikan Fisika 11 mahasiswa, Pendidikan teknik elektro 15 mahasiswa. Dari 405 mahasiswa diambil 200 responden secara acak yang digunakan </w:t>
      </w:r>
      <w:r w:rsidR="00AE4094">
        <w:lastRenderedPageBreak/>
        <w:t>sebagai penelitian. Terdapat 94 mahasiswa perempuan dan 106 mahasiswa laki-laki, jadi dalam penelitian ini yang dominan sebagai responden yaitu adalah mahasiswa laki-laki.</w:t>
      </w:r>
    </w:p>
    <w:p w:rsidR="00E37176" w:rsidRDefault="00E37176" w:rsidP="00E37176">
      <w:pPr>
        <w:pStyle w:val="JurnalASSETSIsibagian"/>
      </w:pPr>
      <w:r>
        <w:t xml:space="preserve">Dari tabel </w:t>
      </w:r>
      <w:r w:rsidR="006226D3">
        <w:t>1 hasil deskriptif variabel,</w:t>
      </w:r>
      <w:r>
        <w:t xml:space="preserve"> terdapat pernyataan dari responden yang menjawab kuesioner variabel kualitas produk untuk pertanyaan pertama rendah. Responden dengan nomor 311 dari prodi PPKN menyatakan jika handphone Samsung tidak memiliki performance yang baik </w:t>
      </w:r>
      <w:r w:rsidR="003E5A1A">
        <w:t>karena responden tersebut pernah mengalami kekecewaan pada saat menggunakan handphone Samsung. Pada variabel citra merek responden nomor 207 dari prodi BK menilai pertanyaan kedua rendah karena handphone dengan merek Samsung pernah mengecewakannya. Untuk nilai variabel iklan pertanyaan ke tiga dinyatakan rendah oleh responden nomor 007 dari prodi PGSD, karena baginya saat melihat iklan handphone Samsung tidak timbul rasa ingin membeli dan menggunakannya. Dan pada</w:t>
      </w:r>
      <w:r w:rsidR="00123605">
        <w:t xml:space="preserve"> </w:t>
      </w:r>
      <w:r w:rsidR="003E5A1A">
        <w:t>variabel keputusan pembelian, pertanyaan pertama sampai terakhir dinyatakan rendah. Pernyataan ini disampaikan oleh responden nomor 022 dari prodi PGSD karena dia memiliki handphone Samsung karena dibelikan oleh orangtuanya</w:t>
      </w:r>
      <w:r w:rsidR="00773BCD">
        <w:t>, tidak berasalkan dari keputusannya sendiri.</w:t>
      </w:r>
      <w:r w:rsidR="00123605">
        <w:t xml:space="preserve"> Jadi berdasarkan tabel hasil statistik deskriptif diatas menunjukkan bahwa sebagian besar mahasiswa FKIP Universitas PGRI madiun (UNIPMA) angkatan tahun 2015 merasakan puas setelah memilih keputusan pembelian terhadap handphone Samsung.</w:t>
      </w:r>
      <w:r w:rsidR="00773BCD">
        <w:t xml:space="preserve"> </w:t>
      </w:r>
    </w:p>
    <w:p w:rsidR="00714E16" w:rsidRPr="007D317B" w:rsidRDefault="00B322F8" w:rsidP="00FC6192">
      <w:pPr>
        <w:pStyle w:val="JurnalASSETSIsibagian"/>
        <w:ind w:firstLine="0"/>
        <w:jc w:val="center"/>
        <w:rPr>
          <w:b/>
        </w:rPr>
      </w:pPr>
      <w:r w:rsidRPr="007D317B">
        <w:rPr>
          <w:b/>
        </w:rPr>
        <w:t>Tabel 2</w:t>
      </w:r>
      <w:r w:rsidR="00FE72E3" w:rsidRPr="007D317B">
        <w:rPr>
          <w:b/>
        </w:rPr>
        <w:t xml:space="preserve">. Hasil </w:t>
      </w:r>
      <w:r w:rsidR="00FE5C8D" w:rsidRPr="007D317B">
        <w:rPr>
          <w:b/>
        </w:rPr>
        <w:t>Uji Parsial (Uji t)</w:t>
      </w:r>
    </w:p>
    <w:tbl>
      <w:tblPr>
        <w:tblStyle w:val="PlainTable2"/>
        <w:tblW w:w="0" w:type="auto"/>
        <w:jc w:val="center"/>
        <w:tblLook w:val="04A0" w:firstRow="1" w:lastRow="0" w:firstColumn="1" w:lastColumn="0" w:noHBand="0" w:noVBand="1"/>
      </w:tblPr>
      <w:tblGrid>
        <w:gridCol w:w="2072"/>
        <w:gridCol w:w="905"/>
        <w:gridCol w:w="851"/>
      </w:tblGrid>
      <w:tr w:rsidR="00FE5C8D" w:rsidTr="00FC61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2" w:type="dxa"/>
          </w:tcPr>
          <w:p w:rsidR="00FE5C8D" w:rsidRDefault="00FE5C8D" w:rsidP="00FC6192">
            <w:pPr>
              <w:pStyle w:val="JurnalASSETSIsibagian"/>
              <w:ind w:firstLine="0"/>
              <w:jc w:val="left"/>
            </w:pPr>
            <w:r>
              <w:t>Variabel</w:t>
            </w:r>
          </w:p>
        </w:tc>
        <w:tc>
          <w:tcPr>
            <w:tcW w:w="905" w:type="dxa"/>
          </w:tcPr>
          <w:p w:rsidR="00FE5C8D" w:rsidRDefault="00FE5C8D" w:rsidP="00FC6192">
            <w:pPr>
              <w:pStyle w:val="JurnalASSETSIsibagian"/>
              <w:ind w:firstLine="0"/>
              <w:jc w:val="center"/>
              <w:cnfStyle w:val="100000000000" w:firstRow="1" w:lastRow="0" w:firstColumn="0" w:lastColumn="0" w:oddVBand="0" w:evenVBand="0" w:oddHBand="0" w:evenHBand="0" w:firstRowFirstColumn="0" w:firstRowLastColumn="0" w:lastRowFirstColumn="0" w:lastRowLastColumn="0"/>
            </w:pPr>
            <w:r>
              <w:t>t</w:t>
            </w:r>
          </w:p>
        </w:tc>
        <w:tc>
          <w:tcPr>
            <w:tcW w:w="851" w:type="dxa"/>
          </w:tcPr>
          <w:p w:rsidR="00FE5C8D" w:rsidRDefault="00FE5C8D" w:rsidP="00FC6192">
            <w:pPr>
              <w:pStyle w:val="JurnalASSETSIsibagian"/>
              <w:ind w:firstLine="0"/>
              <w:jc w:val="center"/>
              <w:cnfStyle w:val="100000000000" w:firstRow="1" w:lastRow="0" w:firstColumn="0" w:lastColumn="0" w:oddVBand="0" w:evenVBand="0" w:oddHBand="0" w:evenHBand="0" w:firstRowFirstColumn="0" w:firstRowLastColumn="0" w:lastRowFirstColumn="0" w:lastRowLastColumn="0"/>
            </w:pPr>
            <w:r>
              <w:t>Sig.</w:t>
            </w:r>
          </w:p>
        </w:tc>
      </w:tr>
      <w:tr w:rsidR="00FE5C8D" w:rsidTr="00FC6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2" w:type="dxa"/>
          </w:tcPr>
          <w:p w:rsidR="00FE5C8D" w:rsidRDefault="00FE5C8D" w:rsidP="00FC6192">
            <w:pPr>
              <w:pStyle w:val="JurnalASSETSIsibagian"/>
              <w:ind w:firstLine="0"/>
              <w:jc w:val="left"/>
            </w:pPr>
            <w:r>
              <w:t>Kualitas Produk</w:t>
            </w:r>
          </w:p>
        </w:tc>
        <w:tc>
          <w:tcPr>
            <w:tcW w:w="905" w:type="dxa"/>
          </w:tcPr>
          <w:p w:rsidR="00FE5C8D" w:rsidRDefault="00FE5C8D" w:rsidP="00FC6192">
            <w:pPr>
              <w:pStyle w:val="JurnalASSETSIsibagian"/>
              <w:ind w:firstLine="0"/>
              <w:jc w:val="center"/>
              <w:cnfStyle w:val="000000100000" w:firstRow="0" w:lastRow="0" w:firstColumn="0" w:lastColumn="0" w:oddVBand="0" w:evenVBand="0" w:oddHBand="1" w:evenHBand="0" w:firstRowFirstColumn="0" w:firstRowLastColumn="0" w:lastRowFirstColumn="0" w:lastRowLastColumn="0"/>
            </w:pPr>
            <w:r>
              <w:t>4,253</w:t>
            </w:r>
          </w:p>
        </w:tc>
        <w:tc>
          <w:tcPr>
            <w:tcW w:w="851" w:type="dxa"/>
          </w:tcPr>
          <w:p w:rsidR="00FE5C8D" w:rsidRDefault="00FE5C8D" w:rsidP="00FC6192">
            <w:pPr>
              <w:pStyle w:val="JurnalASSETSIsibagian"/>
              <w:ind w:firstLine="0"/>
              <w:jc w:val="center"/>
              <w:cnfStyle w:val="000000100000" w:firstRow="0" w:lastRow="0" w:firstColumn="0" w:lastColumn="0" w:oddVBand="0" w:evenVBand="0" w:oddHBand="1" w:evenHBand="0" w:firstRowFirstColumn="0" w:firstRowLastColumn="0" w:lastRowFirstColumn="0" w:lastRowLastColumn="0"/>
            </w:pPr>
            <w:r>
              <w:t>,000</w:t>
            </w:r>
          </w:p>
        </w:tc>
      </w:tr>
      <w:tr w:rsidR="00FE5C8D" w:rsidTr="00FC6192">
        <w:trPr>
          <w:jc w:val="center"/>
        </w:trPr>
        <w:tc>
          <w:tcPr>
            <w:cnfStyle w:val="001000000000" w:firstRow="0" w:lastRow="0" w:firstColumn="1" w:lastColumn="0" w:oddVBand="0" w:evenVBand="0" w:oddHBand="0" w:evenHBand="0" w:firstRowFirstColumn="0" w:firstRowLastColumn="0" w:lastRowFirstColumn="0" w:lastRowLastColumn="0"/>
            <w:tcW w:w="2072" w:type="dxa"/>
          </w:tcPr>
          <w:p w:rsidR="00FE5C8D" w:rsidRDefault="00FE5C8D" w:rsidP="00FC6192">
            <w:pPr>
              <w:pStyle w:val="JurnalASSETSIsibagian"/>
              <w:ind w:firstLine="0"/>
              <w:jc w:val="left"/>
            </w:pPr>
            <w:r>
              <w:t>Citra Merek</w:t>
            </w:r>
          </w:p>
        </w:tc>
        <w:tc>
          <w:tcPr>
            <w:tcW w:w="905" w:type="dxa"/>
          </w:tcPr>
          <w:p w:rsidR="00FE5C8D" w:rsidRDefault="00FE5C8D" w:rsidP="00FC6192">
            <w:pPr>
              <w:pStyle w:val="JurnalASSETSIsibagian"/>
              <w:ind w:firstLine="0"/>
              <w:jc w:val="center"/>
              <w:cnfStyle w:val="000000000000" w:firstRow="0" w:lastRow="0" w:firstColumn="0" w:lastColumn="0" w:oddVBand="0" w:evenVBand="0" w:oddHBand="0" w:evenHBand="0" w:firstRowFirstColumn="0" w:firstRowLastColumn="0" w:lastRowFirstColumn="0" w:lastRowLastColumn="0"/>
            </w:pPr>
            <w:r>
              <w:t>2,423</w:t>
            </w:r>
          </w:p>
        </w:tc>
        <w:tc>
          <w:tcPr>
            <w:tcW w:w="851" w:type="dxa"/>
          </w:tcPr>
          <w:p w:rsidR="00FE5C8D" w:rsidRDefault="00FE5C8D" w:rsidP="00FC6192">
            <w:pPr>
              <w:pStyle w:val="JurnalASSETSIsibagian"/>
              <w:ind w:firstLine="0"/>
              <w:jc w:val="center"/>
              <w:cnfStyle w:val="000000000000" w:firstRow="0" w:lastRow="0" w:firstColumn="0" w:lastColumn="0" w:oddVBand="0" w:evenVBand="0" w:oddHBand="0" w:evenHBand="0" w:firstRowFirstColumn="0" w:firstRowLastColumn="0" w:lastRowFirstColumn="0" w:lastRowLastColumn="0"/>
            </w:pPr>
            <w:r>
              <w:t>,016</w:t>
            </w:r>
          </w:p>
        </w:tc>
      </w:tr>
      <w:tr w:rsidR="00FE5C8D" w:rsidTr="00FC6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2" w:type="dxa"/>
          </w:tcPr>
          <w:p w:rsidR="00FE5C8D" w:rsidRDefault="00FE5C8D" w:rsidP="00FC6192">
            <w:pPr>
              <w:pStyle w:val="JurnalASSETSIsibagian"/>
              <w:ind w:firstLine="0"/>
              <w:jc w:val="left"/>
            </w:pPr>
            <w:r>
              <w:t>Iklan</w:t>
            </w:r>
          </w:p>
        </w:tc>
        <w:tc>
          <w:tcPr>
            <w:tcW w:w="905" w:type="dxa"/>
          </w:tcPr>
          <w:p w:rsidR="00FE5C8D" w:rsidRDefault="00FE5C8D" w:rsidP="00FC6192">
            <w:pPr>
              <w:pStyle w:val="JurnalASSETSIsibagian"/>
              <w:ind w:firstLine="0"/>
              <w:jc w:val="center"/>
              <w:cnfStyle w:val="000000100000" w:firstRow="0" w:lastRow="0" w:firstColumn="0" w:lastColumn="0" w:oddVBand="0" w:evenVBand="0" w:oddHBand="1" w:evenHBand="0" w:firstRowFirstColumn="0" w:firstRowLastColumn="0" w:lastRowFirstColumn="0" w:lastRowLastColumn="0"/>
            </w:pPr>
            <w:r>
              <w:t>7,130</w:t>
            </w:r>
          </w:p>
        </w:tc>
        <w:tc>
          <w:tcPr>
            <w:tcW w:w="851" w:type="dxa"/>
          </w:tcPr>
          <w:p w:rsidR="00FE5C8D" w:rsidRDefault="00FE5C8D" w:rsidP="00FC6192">
            <w:pPr>
              <w:pStyle w:val="JurnalASSETSIsibagian"/>
              <w:ind w:firstLine="0"/>
              <w:jc w:val="center"/>
              <w:cnfStyle w:val="000000100000" w:firstRow="0" w:lastRow="0" w:firstColumn="0" w:lastColumn="0" w:oddVBand="0" w:evenVBand="0" w:oddHBand="1" w:evenHBand="0" w:firstRowFirstColumn="0" w:firstRowLastColumn="0" w:lastRowFirstColumn="0" w:lastRowLastColumn="0"/>
            </w:pPr>
            <w:r>
              <w:t>,000</w:t>
            </w:r>
          </w:p>
        </w:tc>
      </w:tr>
    </w:tbl>
    <w:p w:rsidR="00FE5C8D" w:rsidRDefault="00773BCD" w:rsidP="00FC6192">
      <w:pPr>
        <w:pStyle w:val="JurnalASSETSIsibagian"/>
      </w:pPr>
      <w:r>
        <w:t>Tabel 2</w:t>
      </w:r>
      <w:r w:rsidR="00FE5C8D">
        <w:t xml:space="preserve"> diatas menunjukkan bahwa kualitas produk memiliki nilai t hitung sebesar 4,253 lebih besar dari t </w:t>
      </w:r>
      <w:r w:rsidR="00FE5C8D" w:rsidRPr="00FE5C8D">
        <w:t>tabel 1,960 yang berarti menjelaskan bahwa terdapat peng</w:t>
      </w:r>
      <w:r w:rsidR="00FE5C8D">
        <w:t>aruh antara kualitas produk</w:t>
      </w:r>
      <w:r w:rsidR="00FE5C8D" w:rsidRPr="00FE5C8D">
        <w:t xml:space="preserve"> terhadap keputusan pembelian</w:t>
      </w:r>
      <w:r w:rsidR="00FE5C8D">
        <w:t xml:space="preserve">. </w:t>
      </w:r>
      <w:r w:rsidR="00FE5C8D" w:rsidRPr="00FE5C8D">
        <w:t>nilai t</w:t>
      </w:r>
      <w:r w:rsidR="007D317B">
        <w:t xml:space="preserve"> </w:t>
      </w:r>
      <w:r w:rsidR="00FE5C8D" w:rsidRPr="00FE5C8D">
        <w:t>hitung citra merek adalah 2,423 lebih besar dari t</w:t>
      </w:r>
      <w:r w:rsidR="00FE5C8D">
        <w:t xml:space="preserve"> </w:t>
      </w:r>
      <w:r w:rsidR="00FE5C8D" w:rsidRPr="00FE5C8D">
        <w:t>tabel 1,960 yang berarti menunjukkan bahwa terdapat pengaruh an</w:t>
      </w:r>
      <w:r w:rsidR="00FE5C8D">
        <w:t>tara citra merek</w:t>
      </w:r>
      <w:r w:rsidR="00FE5C8D" w:rsidRPr="00FE5C8D">
        <w:t xml:space="preserve"> t</w:t>
      </w:r>
      <w:r w:rsidR="00FE5C8D">
        <w:t xml:space="preserve">erhadap keputusan pembelian. </w:t>
      </w:r>
      <w:r w:rsidR="00FE5C8D" w:rsidRPr="00FE5C8D">
        <w:t>sedangkan nilai t</w:t>
      </w:r>
      <w:r w:rsidR="007D317B">
        <w:t xml:space="preserve"> </w:t>
      </w:r>
      <w:r w:rsidR="00FE5C8D" w:rsidRPr="00FE5C8D">
        <w:t>hitung iklan adalah 7,130 lebih besar dari t</w:t>
      </w:r>
      <w:r w:rsidR="00FE5C8D">
        <w:t xml:space="preserve"> </w:t>
      </w:r>
      <w:r w:rsidR="00FE5C8D" w:rsidRPr="00FE5C8D">
        <w:t>tabel 1,960 yang berarti menunjukkan bahwa te</w:t>
      </w:r>
      <w:r w:rsidR="00FE5C8D">
        <w:t>rdapat pengaruh antara iklan</w:t>
      </w:r>
      <w:r w:rsidR="00FE5C8D" w:rsidRPr="00FE5C8D">
        <w:t xml:space="preserve"> t</w:t>
      </w:r>
      <w:r w:rsidR="00FE5C8D">
        <w:t>erhadap keputusan pembelian. Berdasarkan perbandingan nilai t hitung dari tiap variabel, maka dapat diketahui bahwa variabel iklan yang memiliki pengaruh paling</w:t>
      </w:r>
      <w:r>
        <w:t xml:space="preserve"> besar</w:t>
      </w:r>
      <w:r w:rsidR="00FE5C8D">
        <w:t xml:space="preserve"> terhadap </w:t>
      </w:r>
      <w:r w:rsidR="00FC6192">
        <w:t>keputusan pembelian.</w:t>
      </w:r>
    </w:p>
    <w:p w:rsidR="00F84E2F" w:rsidRDefault="00F84E2F" w:rsidP="00F84E2F">
      <w:pPr>
        <w:pStyle w:val="JurnalASSETSIsibagian"/>
      </w:pPr>
      <w:r>
        <w:t xml:space="preserve">Hasil penelitian ini menunjukkan bahwa kualitas produk berpengaruh secara signifikan </w:t>
      </w:r>
      <w:r w:rsidRPr="00F84E2F">
        <w:t>terhadap keputusan pembelian. Dengan demikian, dapat dicirikan bahwa semakin baik tingkat kualitas produk maka akan semakin tinggi juga tingkat keputusan pembelian terhadap handphone Samsung. Ciri kualitas produk dikatakan baik yaitu konsumen dapat merasakan manfaat yang timbul dari penggunaan handphone Samsung, konsumen dapat mengetahui daya tahan dari handphone Samsung, konsumen tidak pernah merasakan kecewa saat menggunakan handphone Samsung.</w:t>
      </w:r>
      <w:r>
        <w:t xml:space="preserve"> </w:t>
      </w:r>
      <w:r w:rsidRPr="00F84E2F">
        <w:t>Apabila handphone Samsung dapat memuaskan kebutuhan atau keinginan konsumen mata konsumen akan memberikan penilaian positif terhadap handphone Samsung. Dengan penilaian yang positif tersebut maka konsumen akan tetap memiliki keinginan untuk membeli handphone Samsung.</w:t>
      </w:r>
      <w:r>
        <w:t xml:space="preserve"> Dengan penilaian terhadap produk bernilai positif maka akan timbul juga penilaian positif terhadap citra merek. </w:t>
      </w:r>
      <w:r w:rsidRPr="00F84E2F">
        <w:t>citra merek merupakan ingatan yang dimiliki konsumen mengenai suatu produk. Dengan adanya citra merek maka para konsumen bisa membandingkan ciri handphone Samsung terhadap produk lain. Konsumen yang memiliki citra positif terhadap handphone Samsung, justru lebih memungkinkan untuk membuat pembelian.</w:t>
      </w:r>
      <w:r>
        <w:t xml:space="preserve"> Seedangkan Iklan dikatakan baik jika dengan melihat jenis iklan produk handphone </w:t>
      </w:r>
      <w:r>
        <w:lastRenderedPageBreak/>
        <w:t>Samsung, konsumen langsung tertarik dan berniat untuk membeli handphone Samsung. Iklan merupakan suatu informasi suatu produk yang diberikan kepada para konsumen. Iklan handphone Samsung sangat mempengaruhi daya tarik konsumennya karena didalam iklan handpone Samsung format periklanannya sangat inovatif dan kreatif serta teknik promosinya yang baik sehingga pada saat konsumen melihat iklan yang diberikan oleh produsen handphone Samsung, konsumen langsung ingin melirik, melihat, bahkan membeli handphone Samsung tersebut.</w:t>
      </w:r>
    </w:p>
    <w:p w:rsidR="00AD091B" w:rsidRDefault="00AD091B" w:rsidP="004F2C56">
      <w:pPr>
        <w:pStyle w:val="JurnalASSETSjeda"/>
      </w:pPr>
    </w:p>
    <w:p w:rsidR="00AD091B" w:rsidRDefault="00AD091B" w:rsidP="004F2C56">
      <w:pPr>
        <w:pStyle w:val="JurnalASSETSJudulbagian"/>
        <w:rPr>
          <w:lang w:val="en-US"/>
        </w:rPr>
      </w:pPr>
      <w:r>
        <w:rPr>
          <w:lang w:val="en-US"/>
        </w:rPr>
        <w:t>SIMPULAN</w:t>
      </w:r>
    </w:p>
    <w:p w:rsidR="00AA29ED" w:rsidRDefault="00AA29ED" w:rsidP="004F2C56">
      <w:pPr>
        <w:pStyle w:val="JurnalASSETSIsibagian"/>
      </w:pPr>
      <w:r>
        <w:t xml:space="preserve">Berdasarkan hasil dan pembahasan penelitian diatas, disimpulkan bahwa kualitas produk, citra merek dan iklan handphone Samsung berpengaruh terhadap keputusan pembelian. Variabel iklanlah yang memiliki pengaruh paling besar terhadap keputusan pembelian. Hal ini dapat dilihat pada tabel 2 hasil uji parsial pada variabel iklan menunjukkan 7,130. </w:t>
      </w:r>
    </w:p>
    <w:p w:rsidR="00AD091B" w:rsidRPr="00AA29ED" w:rsidRDefault="00AA29ED" w:rsidP="004F2C56">
      <w:pPr>
        <w:pStyle w:val="JurnalASSETSIsibagian"/>
      </w:pPr>
      <w:r>
        <w:t>Kelemahan pada penelitian ini yaitu kurangnya kejujuran responden dalam mengisi angket. Responden terkadang ada yang hanya asal mengisi tidak membaca terlebih dahulu pertanyaan yang diberikan oleh peneliti. Selain itu sulitnya menemui responden karena jam perkuliahan berbeda-beda antara prodi satu dengan prodi lainnya.</w:t>
      </w:r>
    </w:p>
    <w:p w:rsidR="00ED3CD1" w:rsidRDefault="00ED3CD1" w:rsidP="004F2C56">
      <w:pPr>
        <w:pStyle w:val="JurnalASSETSjeda"/>
      </w:pPr>
    </w:p>
    <w:p w:rsidR="00ED3CD1" w:rsidRDefault="00ED3CD1" w:rsidP="004F2C56">
      <w:pPr>
        <w:pStyle w:val="JurnalASSETSJudulbagian"/>
      </w:pPr>
      <w:r>
        <w:rPr>
          <w:lang w:val="en-US"/>
        </w:rPr>
        <w:t>DAFTAR PUSTAKA</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fldChar w:fldCharType="begin" w:fldLock="1"/>
      </w:r>
      <w:r>
        <w:instrText xml:space="preserve">ADDIN Mendeley Bibliography CSL_BIBLIOGRAPHY </w:instrText>
      </w:r>
      <w:r>
        <w:fldChar w:fldCharType="separate"/>
      </w:r>
      <w:r w:rsidRPr="00B1239F">
        <w:rPr>
          <w:rFonts w:ascii="Book Antiqua" w:hAnsi="Book Antiqua"/>
          <w:noProof/>
          <w:szCs w:val="24"/>
        </w:rPr>
        <w:t xml:space="preserve">Arista, E. D., &amp; Triastuti, S. R. (2011). Analisis Pengaruh Iklan, Kepercayan Merek dan Citra Merek terhadap Minat Beli Konsumen. </w:t>
      </w:r>
      <w:r w:rsidRPr="00B1239F">
        <w:rPr>
          <w:rFonts w:ascii="Book Antiqua" w:hAnsi="Book Antiqua"/>
          <w:i/>
          <w:iCs/>
          <w:noProof/>
          <w:szCs w:val="24"/>
        </w:rPr>
        <w:t>ISSN 1693-928X Vol. 13 No.1, 2011</w:t>
      </w:r>
      <w:r w:rsidRPr="00B1239F">
        <w:rPr>
          <w:rFonts w:ascii="Book Antiqua" w:hAnsi="Book Antiqua"/>
          <w:noProof/>
          <w:szCs w:val="24"/>
        </w:rPr>
        <w:t xml:space="preserve">, </w:t>
      </w:r>
      <w:r w:rsidRPr="00B1239F">
        <w:rPr>
          <w:rFonts w:ascii="Book Antiqua" w:hAnsi="Book Antiqua"/>
          <w:i/>
          <w:iCs/>
          <w:noProof/>
          <w:szCs w:val="24"/>
        </w:rPr>
        <w:t>13</w:t>
      </w:r>
      <w:r w:rsidRPr="00B1239F">
        <w:rPr>
          <w:rFonts w:ascii="Book Antiqua" w:hAnsi="Book Antiqua"/>
          <w:noProof/>
          <w:szCs w:val="24"/>
        </w:rPr>
        <w:t>(1), 37–45.</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Ayuningtias, T., &amp; Djoko, H. W. (2017). Pengaruh Kualitas Produk, Citra Merek dan Iklan Terhadap Keputusan Pembelian Kartu XL Prabayar di Kota Semarang (Studi Kasus pada Pengguna Kartu XL Prabayar di Kota Semarang). </w:t>
      </w:r>
      <w:r w:rsidRPr="00B1239F">
        <w:rPr>
          <w:rFonts w:ascii="Book Antiqua" w:hAnsi="Book Antiqua"/>
          <w:i/>
          <w:iCs/>
          <w:noProof/>
          <w:szCs w:val="24"/>
        </w:rPr>
        <w:t>DIPONEGORO JOURNAL OF SOCIAL AND POLITICAL Tahun</w:t>
      </w:r>
      <w:r w:rsidRPr="00B1239F">
        <w:rPr>
          <w:rFonts w:ascii="Book Antiqua" w:hAnsi="Book Antiqua"/>
          <w:noProof/>
          <w:szCs w:val="24"/>
        </w:rPr>
        <w:t>, 1–6.</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Evelina, N., DW, H., &amp; Listyorini, S. (2012). Pengaruh Citra Merek, Kualitas Produk, Harga, Dan Promosi Terhadap Keputusan Pembelian Kartu Perdana Telkomflexi. </w:t>
      </w:r>
      <w:r w:rsidRPr="00B1239F">
        <w:rPr>
          <w:rFonts w:ascii="Book Antiqua" w:hAnsi="Book Antiqua"/>
          <w:i/>
          <w:iCs/>
          <w:noProof/>
          <w:szCs w:val="24"/>
        </w:rPr>
        <w:t>Diponegoro Journal of Social and Politic</w:t>
      </w:r>
      <w:r w:rsidRPr="00B1239F">
        <w:rPr>
          <w:rFonts w:ascii="Book Antiqua" w:hAnsi="Book Antiqua"/>
          <w:noProof/>
          <w:szCs w:val="24"/>
        </w:rPr>
        <w:t>, 1–11.</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Fajar, I. (2018). 5 Merk Ponsel Ini Rajai Penjualan Smartphone di Indonesia. Retrieved July 22, 2019, from https://kabar.news/5-merk-ponsel-ini-rajai-penjualan-smartphone-di-indonesia</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Hamidah, S., &amp; Desi, A. (2013). Analisis Persepsi Citra Merek, Desain, Fitur Dan Pengaruhnya Terhadap Keputusan Pembelian Produk Handphone Samsung Berbasis Android (Studi Kasus Stie Pelita Indonesia). </w:t>
      </w:r>
      <w:r w:rsidRPr="00B1239F">
        <w:rPr>
          <w:rFonts w:ascii="Book Antiqua" w:hAnsi="Book Antiqua"/>
          <w:i/>
          <w:iCs/>
          <w:noProof/>
          <w:szCs w:val="24"/>
        </w:rPr>
        <w:t>Jurnal Ekonomi Universitas Riau</w:t>
      </w:r>
      <w:r w:rsidRPr="00B1239F">
        <w:rPr>
          <w:rFonts w:ascii="Book Antiqua" w:hAnsi="Book Antiqua"/>
          <w:noProof/>
          <w:szCs w:val="24"/>
        </w:rPr>
        <w:t xml:space="preserve">, </w:t>
      </w:r>
      <w:r w:rsidRPr="00B1239F">
        <w:rPr>
          <w:rFonts w:ascii="Book Antiqua" w:hAnsi="Book Antiqua"/>
          <w:i/>
          <w:iCs/>
          <w:noProof/>
          <w:szCs w:val="24"/>
        </w:rPr>
        <w:t>21</w:t>
      </w:r>
      <w:r w:rsidRPr="00B1239F">
        <w:rPr>
          <w:rFonts w:ascii="Book Antiqua" w:hAnsi="Book Antiqua"/>
          <w:noProof/>
          <w:szCs w:val="24"/>
        </w:rPr>
        <w:t>(4), 1–20.</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Harahap, D. A. (2015). Analisis Faktor-Faktor yang Mempengaruhi Keputusan Pembelian Konsumen di Pajak USU (PAJUS)Medan. </w:t>
      </w:r>
      <w:r w:rsidRPr="00B1239F">
        <w:rPr>
          <w:rFonts w:ascii="Book Antiqua" w:hAnsi="Book Antiqua"/>
          <w:i/>
          <w:iCs/>
          <w:noProof/>
          <w:szCs w:val="24"/>
        </w:rPr>
        <w:t>Jurnal Keuangan Dan Bisnis</w:t>
      </w:r>
      <w:r w:rsidRPr="00B1239F">
        <w:rPr>
          <w:rFonts w:ascii="Book Antiqua" w:hAnsi="Book Antiqua"/>
          <w:noProof/>
          <w:szCs w:val="24"/>
        </w:rPr>
        <w:t xml:space="preserve">, </w:t>
      </w:r>
      <w:r w:rsidRPr="00B1239F">
        <w:rPr>
          <w:rFonts w:ascii="Book Antiqua" w:hAnsi="Book Antiqua"/>
          <w:i/>
          <w:iCs/>
          <w:noProof/>
          <w:szCs w:val="24"/>
        </w:rPr>
        <w:t>7</w:t>
      </w:r>
      <w:r w:rsidRPr="00B1239F">
        <w:rPr>
          <w:rFonts w:ascii="Book Antiqua" w:hAnsi="Book Antiqua"/>
          <w:noProof/>
          <w:szCs w:val="24"/>
        </w:rPr>
        <w:t>(3), 227–242.</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Kurniawati, D., Suharyono, &amp; Kusumawati, A. (2014). Merek &amp; Psikologi Konsumen. </w:t>
      </w:r>
      <w:r w:rsidRPr="00B1239F">
        <w:rPr>
          <w:rFonts w:ascii="Book Antiqua" w:hAnsi="Book Antiqua"/>
          <w:i/>
          <w:iCs/>
          <w:noProof/>
          <w:szCs w:val="24"/>
        </w:rPr>
        <w:t>Jurnal Administrasi Bisnis</w:t>
      </w:r>
      <w:r w:rsidRPr="00B1239F">
        <w:rPr>
          <w:rFonts w:ascii="Book Antiqua" w:hAnsi="Book Antiqua"/>
          <w:noProof/>
          <w:szCs w:val="24"/>
        </w:rPr>
        <w:t xml:space="preserve">, </w:t>
      </w:r>
      <w:r w:rsidRPr="00B1239F">
        <w:rPr>
          <w:rFonts w:ascii="Book Antiqua" w:hAnsi="Book Antiqua"/>
          <w:i/>
          <w:iCs/>
          <w:noProof/>
          <w:szCs w:val="24"/>
        </w:rPr>
        <w:t>14</w:t>
      </w:r>
      <w:r w:rsidRPr="00B1239F">
        <w:rPr>
          <w:rFonts w:ascii="Book Antiqua" w:hAnsi="Book Antiqua"/>
          <w:noProof/>
          <w:szCs w:val="24"/>
        </w:rPr>
        <w:t>(2), 1–9.</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Mandagi, V. A. ., Kalangi, J. A. F., &amp; Mukuan, D. D. S. (2018). Pengaruh Brand Image Terhadap Keputusan Pembelian Handphone Samsung Android di Gerai IT Center Manado. </w:t>
      </w:r>
      <w:r w:rsidRPr="00B1239F">
        <w:rPr>
          <w:rFonts w:ascii="Book Antiqua" w:hAnsi="Book Antiqua"/>
          <w:i/>
          <w:iCs/>
          <w:noProof/>
          <w:szCs w:val="24"/>
        </w:rPr>
        <w:t>Jurnal Administrasi Bisnis</w:t>
      </w:r>
      <w:r w:rsidRPr="00B1239F">
        <w:rPr>
          <w:rFonts w:ascii="Book Antiqua" w:hAnsi="Book Antiqua"/>
          <w:noProof/>
          <w:szCs w:val="24"/>
        </w:rPr>
        <w:t xml:space="preserve">, </w:t>
      </w:r>
      <w:r w:rsidRPr="00B1239F">
        <w:rPr>
          <w:rFonts w:ascii="Book Antiqua" w:hAnsi="Book Antiqua"/>
          <w:i/>
          <w:iCs/>
          <w:noProof/>
          <w:szCs w:val="24"/>
        </w:rPr>
        <w:t>6</w:t>
      </w:r>
      <w:r w:rsidRPr="00B1239F">
        <w:rPr>
          <w:rFonts w:ascii="Book Antiqua" w:hAnsi="Book Antiqua"/>
          <w:noProof/>
          <w:szCs w:val="24"/>
        </w:rPr>
        <w:t>(4), 54–61.</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Morissan, M. . (2010). </w:t>
      </w:r>
      <w:r w:rsidRPr="00B1239F">
        <w:rPr>
          <w:rFonts w:ascii="Book Antiqua" w:hAnsi="Book Antiqua"/>
          <w:i/>
          <w:iCs/>
          <w:noProof/>
          <w:szCs w:val="24"/>
        </w:rPr>
        <w:t>Periklanan Komunikasi Pemasaran Terpadu</w:t>
      </w:r>
      <w:r w:rsidRPr="00B1239F">
        <w:rPr>
          <w:rFonts w:ascii="Book Antiqua" w:hAnsi="Book Antiqua"/>
          <w:noProof/>
          <w:szCs w:val="24"/>
        </w:rPr>
        <w:t xml:space="preserve"> (1st ed.). Jakarta: Kencana.</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Nurhayati, S. (2017). Pengaruh citra merek, harga dan promosi terhadap keputusan pembelian handphone samsung di yogyakarta. </w:t>
      </w:r>
      <w:r w:rsidRPr="00B1239F">
        <w:rPr>
          <w:rFonts w:ascii="Book Antiqua" w:hAnsi="Book Antiqua"/>
          <w:i/>
          <w:iCs/>
          <w:noProof/>
          <w:szCs w:val="24"/>
        </w:rPr>
        <w:t>JBMA</w:t>
      </w:r>
      <w:r w:rsidRPr="00B1239F">
        <w:rPr>
          <w:rFonts w:ascii="Book Antiqua" w:hAnsi="Book Antiqua"/>
          <w:noProof/>
          <w:szCs w:val="24"/>
        </w:rPr>
        <w:t xml:space="preserve">, </w:t>
      </w:r>
      <w:r w:rsidRPr="00B1239F">
        <w:rPr>
          <w:rFonts w:ascii="Book Antiqua" w:hAnsi="Book Antiqua"/>
          <w:i/>
          <w:iCs/>
          <w:noProof/>
          <w:szCs w:val="24"/>
        </w:rPr>
        <w:t>4</w:t>
      </w:r>
      <w:r w:rsidRPr="00B1239F">
        <w:rPr>
          <w:rFonts w:ascii="Book Antiqua" w:hAnsi="Book Antiqua"/>
          <w:noProof/>
          <w:szCs w:val="24"/>
        </w:rPr>
        <w:t>(2), 60–69.</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lastRenderedPageBreak/>
        <w:t xml:space="preserve">Ramadhan, A. W., &amp; Andjarwati, A. L. (2017). Pengaruh Citra Merek dan Kualitas Produk terhadap Keputusan Pembelian Samsung Galaxy S7 (Studi Pada Pengunjung Plasa Marina dan WTC Surabaya). </w:t>
      </w:r>
      <w:r w:rsidRPr="00B1239F">
        <w:rPr>
          <w:rFonts w:ascii="Book Antiqua" w:hAnsi="Book Antiqua"/>
          <w:i/>
          <w:iCs/>
          <w:noProof/>
          <w:szCs w:val="24"/>
        </w:rPr>
        <w:t>Jurnal Ilmu Manajemen</w:t>
      </w:r>
      <w:r w:rsidRPr="00B1239F">
        <w:rPr>
          <w:rFonts w:ascii="Book Antiqua" w:hAnsi="Book Antiqua"/>
          <w:noProof/>
          <w:szCs w:val="24"/>
        </w:rPr>
        <w:t xml:space="preserve">, </w:t>
      </w:r>
      <w:r w:rsidRPr="00B1239F">
        <w:rPr>
          <w:rFonts w:ascii="Book Antiqua" w:hAnsi="Book Antiqua"/>
          <w:i/>
          <w:iCs/>
          <w:noProof/>
          <w:szCs w:val="24"/>
        </w:rPr>
        <w:t>5</w:t>
      </w:r>
      <w:r w:rsidRPr="00B1239F">
        <w:rPr>
          <w:rFonts w:ascii="Book Antiqua" w:hAnsi="Book Antiqua"/>
          <w:noProof/>
          <w:szCs w:val="24"/>
        </w:rPr>
        <w:t>(4).</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Rosyid, A. N., Djoko W, H., &amp; Widayanto. (2013). Pengaruh Kualitas Produk , Citra Merek , Harga dan Iklan Terhadap Keputusan Pembelian Sepeda Motor Honda Revo ( Studi Kasus pada Konsumen Sepeda Motor Honda Revo Astra Motor Kebumen ). </w:t>
      </w:r>
      <w:r w:rsidRPr="00B1239F">
        <w:rPr>
          <w:rFonts w:ascii="Book Antiqua" w:hAnsi="Book Antiqua"/>
          <w:i/>
          <w:iCs/>
          <w:noProof/>
          <w:szCs w:val="24"/>
        </w:rPr>
        <w:t>DIPONEGORO JOURNAL OF SOCIAL AND POLITIC</w:t>
      </w:r>
      <w:r w:rsidRPr="00B1239F">
        <w:rPr>
          <w:rFonts w:ascii="Book Antiqua" w:hAnsi="Book Antiqua"/>
          <w:noProof/>
          <w:szCs w:val="24"/>
        </w:rPr>
        <w:t>, 1–8.</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Teguh, S. (2012). Inilah Sebab Mengapa Nokia Akhirnya Tersungkur. Retrieved July 22, 2019, from https://teguhtimur.com/2012/04/30/inilah-sebab-mengapa-nokia-akhirnya-tersungkur/</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szCs w:val="24"/>
        </w:rPr>
      </w:pPr>
      <w:r w:rsidRPr="00B1239F">
        <w:rPr>
          <w:rFonts w:ascii="Book Antiqua" w:hAnsi="Book Antiqua"/>
          <w:noProof/>
          <w:szCs w:val="24"/>
        </w:rPr>
        <w:t xml:space="preserve">Weenas, J. R. S. (2013). Kualitas Produk, Harga, Promosi dan Kualitas Pelayanan pengaruhnya terhadap Keputusan Pembelian Spring Bed Comforta. </w:t>
      </w:r>
      <w:r w:rsidRPr="00B1239F">
        <w:rPr>
          <w:rFonts w:ascii="Book Antiqua" w:hAnsi="Book Antiqua"/>
          <w:i/>
          <w:iCs/>
          <w:noProof/>
          <w:szCs w:val="24"/>
        </w:rPr>
        <w:t>Jurnal EMBA</w:t>
      </w:r>
      <w:r w:rsidRPr="00B1239F">
        <w:rPr>
          <w:rFonts w:ascii="Book Antiqua" w:hAnsi="Book Antiqua"/>
          <w:noProof/>
          <w:szCs w:val="24"/>
        </w:rPr>
        <w:t xml:space="preserve">, </w:t>
      </w:r>
      <w:r w:rsidRPr="00B1239F">
        <w:rPr>
          <w:rFonts w:ascii="Book Antiqua" w:hAnsi="Book Antiqua"/>
          <w:i/>
          <w:iCs/>
          <w:noProof/>
          <w:szCs w:val="24"/>
        </w:rPr>
        <w:t>1</w:t>
      </w:r>
      <w:r w:rsidRPr="00B1239F">
        <w:rPr>
          <w:rFonts w:ascii="Book Antiqua" w:hAnsi="Book Antiqua"/>
          <w:noProof/>
          <w:szCs w:val="24"/>
        </w:rPr>
        <w:t>(4), 607–618.</w:t>
      </w:r>
    </w:p>
    <w:p w:rsidR="00B1239F" w:rsidRPr="00B1239F" w:rsidRDefault="00B1239F" w:rsidP="00B1239F">
      <w:pPr>
        <w:widowControl w:val="0"/>
        <w:autoSpaceDE w:val="0"/>
        <w:autoSpaceDN w:val="0"/>
        <w:adjustRightInd w:val="0"/>
        <w:spacing w:after="0" w:line="240" w:lineRule="auto"/>
        <w:ind w:left="480" w:hanging="480"/>
        <w:jc w:val="both"/>
        <w:rPr>
          <w:rFonts w:ascii="Book Antiqua" w:hAnsi="Book Antiqua"/>
          <w:noProof/>
        </w:rPr>
      </w:pPr>
      <w:r w:rsidRPr="00B1239F">
        <w:rPr>
          <w:rFonts w:ascii="Book Antiqua" w:hAnsi="Book Antiqua"/>
          <w:noProof/>
          <w:szCs w:val="24"/>
        </w:rPr>
        <w:t xml:space="preserve">Yazia, V. (2014). Pengaruh Kualitas Produk, Harga, dan Iklan Terhadap Keputusan Pembelian Handphone Blackberry (Studi Kasus Blackberry Center Veteran Padang). </w:t>
      </w:r>
      <w:r w:rsidRPr="00B1239F">
        <w:rPr>
          <w:rFonts w:ascii="Book Antiqua" w:hAnsi="Book Antiqua"/>
          <w:i/>
          <w:iCs/>
          <w:noProof/>
          <w:szCs w:val="24"/>
        </w:rPr>
        <w:t>Journal of Economic and Economic Education</w:t>
      </w:r>
      <w:r w:rsidRPr="00B1239F">
        <w:rPr>
          <w:rFonts w:ascii="Book Antiqua" w:hAnsi="Book Antiqua"/>
          <w:noProof/>
          <w:szCs w:val="24"/>
        </w:rPr>
        <w:t xml:space="preserve">, </w:t>
      </w:r>
      <w:r w:rsidRPr="00B1239F">
        <w:rPr>
          <w:rFonts w:ascii="Book Antiqua" w:hAnsi="Book Antiqua"/>
          <w:i/>
          <w:iCs/>
          <w:noProof/>
          <w:szCs w:val="24"/>
        </w:rPr>
        <w:t>2</w:t>
      </w:r>
      <w:r w:rsidRPr="00B1239F">
        <w:rPr>
          <w:rFonts w:ascii="Book Antiqua" w:hAnsi="Book Antiqua"/>
          <w:noProof/>
          <w:szCs w:val="24"/>
        </w:rPr>
        <w:t>(2), 165–173.</w:t>
      </w:r>
    </w:p>
    <w:p w:rsidR="00B1239F" w:rsidRPr="00B1239F" w:rsidRDefault="00B1239F" w:rsidP="00B1239F">
      <w:pPr>
        <w:widowControl w:val="0"/>
        <w:autoSpaceDE w:val="0"/>
        <w:autoSpaceDN w:val="0"/>
        <w:adjustRightInd w:val="0"/>
        <w:spacing w:after="0" w:line="240" w:lineRule="auto"/>
        <w:ind w:left="480" w:hanging="480"/>
        <w:jc w:val="both"/>
        <w:rPr>
          <w:lang w:val="id-ID"/>
        </w:rPr>
      </w:pPr>
      <w:r>
        <w:fldChar w:fldCharType="end"/>
      </w:r>
    </w:p>
    <w:sectPr w:rsidR="00B1239F" w:rsidRPr="00B1239F" w:rsidSect="009B2AF7">
      <w:headerReference w:type="default" r:id="rId19"/>
      <w:pgSz w:w="11907" w:h="16839" w:code="9"/>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7E" w:rsidRDefault="007B6D7E" w:rsidP="00254387">
      <w:pPr>
        <w:spacing w:after="0" w:line="240" w:lineRule="auto"/>
      </w:pPr>
      <w:r>
        <w:separator/>
      </w:r>
    </w:p>
  </w:endnote>
  <w:endnote w:type="continuationSeparator" w:id="0">
    <w:p w:rsidR="007B6D7E" w:rsidRDefault="007B6D7E" w:rsidP="002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2B" w:rsidRPr="00A376A9" w:rsidRDefault="002D6431">
    <w:pPr>
      <w:pStyle w:val="Footer"/>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DA3E8B">
      <w:rPr>
        <w:rFonts w:ascii="Book Antiqua" w:hAnsi="Book Antiqua"/>
        <w:noProof/>
        <w:sz w:val="18"/>
      </w:rPr>
      <w:t>4</w:t>
    </w:r>
    <w:r w:rsidRPr="00A376A9">
      <w:rPr>
        <w:rFonts w:ascii="Book Antiqua" w:hAnsi="Book Antiqua"/>
        <w:noProof/>
        <w:sz w:val="18"/>
      </w:rPr>
      <w:fldChar w:fldCharType="end"/>
    </w:r>
  </w:p>
  <w:p w:rsidR="00784E2B" w:rsidRDefault="00784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2B" w:rsidRPr="00A376A9" w:rsidRDefault="002D6431">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DA3E8B">
      <w:rPr>
        <w:rFonts w:ascii="Book Antiqua" w:hAnsi="Book Antiqua"/>
        <w:noProof/>
        <w:sz w:val="18"/>
      </w:rPr>
      <w:t>7</w:t>
    </w:r>
    <w:r w:rsidRPr="00A376A9">
      <w:rPr>
        <w:rFonts w:ascii="Book Antiqua" w:hAnsi="Book Antiqua"/>
        <w:noProof/>
        <w:sz w:val="18"/>
      </w:rPr>
      <w:fldChar w:fldCharType="end"/>
    </w:r>
  </w:p>
  <w:p w:rsidR="00784E2B" w:rsidRDefault="00784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2B" w:rsidRPr="00A376A9" w:rsidRDefault="002D6431">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DA3E8B">
      <w:rPr>
        <w:rFonts w:ascii="Book Antiqua" w:hAnsi="Book Antiqua"/>
        <w:noProof/>
        <w:sz w:val="18"/>
      </w:rPr>
      <w:t>1</w:t>
    </w:r>
    <w:r w:rsidRPr="00A376A9">
      <w:rPr>
        <w:rFonts w:ascii="Book Antiqua" w:hAnsi="Book Antiqua"/>
        <w:noProof/>
        <w:sz w:val="18"/>
      </w:rPr>
      <w:fldChar w:fldCharType="end"/>
    </w:r>
  </w:p>
  <w:p w:rsidR="00784E2B" w:rsidRDefault="00784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7E" w:rsidRDefault="007B6D7E" w:rsidP="00254387">
      <w:pPr>
        <w:spacing w:after="0" w:line="240" w:lineRule="auto"/>
      </w:pPr>
      <w:r>
        <w:separator/>
      </w:r>
    </w:p>
  </w:footnote>
  <w:footnote w:type="continuationSeparator" w:id="0">
    <w:p w:rsidR="007B6D7E" w:rsidRDefault="007B6D7E" w:rsidP="00254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7"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345"/>
      <w:gridCol w:w="1331"/>
    </w:tblGrid>
    <w:tr w:rsidR="005A3388" w:rsidRPr="00F174FE" w:rsidTr="005A3388">
      <w:trPr>
        <w:trHeight w:val="503"/>
      </w:trPr>
      <w:tc>
        <w:tcPr>
          <w:tcW w:w="4233" w:type="pct"/>
          <w:vAlign w:val="bottom"/>
        </w:tcPr>
        <w:p w:rsidR="002A59A3" w:rsidRPr="00DA3E8B" w:rsidRDefault="00DA3E8B" w:rsidP="00FD728D">
          <w:pPr>
            <w:pStyle w:val="Header"/>
            <w:jc w:val="right"/>
            <w:rPr>
              <w:rFonts w:ascii="Book Antiqua" w:hAnsi="Book Antiqua"/>
              <w:b/>
              <w:bCs/>
              <w:sz w:val="18"/>
              <w:szCs w:val="18"/>
              <w:lang w:val="id-ID"/>
            </w:rPr>
          </w:pPr>
          <w:r>
            <w:rPr>
              <w:rFonts w:ascii="Book Antiqua" w:hAnsi="Book Antiqua"/>
              <w:b/>
              <w:bCs/>
              <w:sz w:val="18"/>
              <w:szCs w:val="18"/>
              <w:lang w:val="id-ID"/>
            </w:rPr>
            <w:t xml:space="preserve">NINGRUM, R.W., </w:t>
          </w:r>
          <w:r>
            <w:rPr>
              <w:rFonts w:ascii="Book Antiqua" w:hAnsi="Book Antiqua"/>
              <w:b/>
              <w:bCs/>
              <w:sz w:val="18"/>
              <w:szCs w:val="18"/>
              <w:lang w:val="id-ID"/>
            </w:rPr>
            <w:t>BUDIWIBOWO, S.</w:t>
          </w:r>
          <w:r>
            <w:rPr>
              <w:rFonts w:ascii="Book Antiqua" w:hAnsi="Book Antiqua"/>
              <w:b/>
              <w:bCs/>
              <w:sz w:val="18"/>
              <w:szCs w:val="18"/>
              <w:lang w:val="id-ID"/>
            </w:rPr>
            <w:t xml:space="preserve">, </w:t>
          </w:r>
          <w:r w:rsidRPr="00F174FE">
            <w:rPr>
              <w:rFonts w:ascii="Book Antiqua" w:hAnsi="Book Antiqua"/>
              <w:b/>
              <w:bCs/>
              <w:sz w:val="18"/>
              <w:szCs w:val="18"/>
            </w:rPr>
            <w:t>&amp;</w:t>
          </w:r>
          <w:r>
            <w:rPr>
              <w:rFonts w:ascii="Book Antiqua" w:hAnsi="Book Antiqua"/>
              <w:b/>
              <w:bCs/>
              <w:sz w:val="18"/>
              <w:szCs w:val="18"/>
              <w:lang w:val="id-ID"/>
            </w:rPr>
            <w:t xml:space="preserve"> </w:t>
          </w:r>
          <w:r>
            <w:rPr>
              <w:rFonts w:ascii="Book Antiqua" w:hAnsi="Book Antiqua"/>
              <w:b/>
              <w:bCs/>
              <w:sz w:val="18"/>
              <w:szCs w:val="18"/>
            </w:rPr>
            <w:t>M</w:t>
          </w:r>
          <w:r>
            <w:rPr>
              <w:rFonts w:ascii="Book Antiqua" w:hAnsi="Book Antiqua"/>
              <w:b/>
              <w:bCs/>
              <w:sz w:val="18"/>
              <w:szCs w:val="18"/>
              <w:lang w:val="id-ID"/>
            </w:rPr>
            <w:t>URWANI</w:t>
          </w:r>
          <w:r w:rsidRPr="00F174FE">
            <w:rPr>
              <w:rFonts w:ascii="Book Antiqua" w:hAnsi="Book Antiqua"/>
              <w:b/>
              <w:bCs/>
              <w:sz w:val="18"/>
              <w:szCs w:val="18"/>
            </w:rPr>
            <w:t>, J.</w:t>
          </w:r>
        </w:p>
        <w:p w:rsidR="00B12AFF" w:rsidRPr="00F174FE" w:rsidRDefault="00DA3E8B" w:rsidP="00FD728D">
          <w:pPr>
            <w:pStyle w:val="Header"/>
            <w:jc w:val="right"/>
            <w:rPr>
              <w:rFonts w:ascii="Book Antiqua" w:hAnsi="Book Antiqua"/>
              <w:noProof/>
              <w:sz w:val="18"/>
              <w:szCs w:val="18"/>
              <w:lang w:val="id-ID"/>
            </w:rPr>
          </w:pPr>
          <w:bookmarkStart w:id="0" w:name="_GoBack"/>
          <w:bookmarkEnd w:id="0"/>
          <w:r>
            <w:rPr>
              <w:rFonts w:ascii="Book Antiqua" w:hAnsi="Book Antiqua"/>
              <w:b/>
              <w:bCs/>
              <w:sz w:val="18"/>
              <w:szCs w:val="18"/>
              <w:lang w:val="id-ID"/>
            </w:rPr>
            <w:t>PENGARUH KUALITAS PRODUK</w:t>
          </w:r>
          <w:r w:rsidRPr="00F174FE">
            <w:rPr>
              <w:rFonts w:ascii="Book Antiqua" w:hAnsi="Book Antiqua"/>
              <w:b/>
              <w:bCs/>
              <w:sz w:val="18"/>
              <w:szCs w:val="18"/>
            </w:rPr>
            <w:t xml:space="preserve"> …. </w:t>
          </w:r>
        </w:p>
      </w:tc>
      <w:tc>
        <w:tcPr>
          <w:tcW w:w="767" w:type="pct"/>
          <w:shd w:val="clear" w:color="auto" w:fill="auto"/>
          <w:vAlign w:val="center"/>
        </w:tcPr>
        <w:p w:rsidR="00CC290F" w:rsidRPr="00F174FE" w:rsidRDefault="005A3388" w:rsidP="00CC290F">
          <w:pPr>
            <w:pStyle w:val="Header"/>
            <w:jc w:val="right"/>
            <w:rPr>
              <w:color w:val="FFFFFF"/>
            </w:rPr>
          </w:pPr>
          <w:r>
            <w:rPr>
              <w:noProof/>
              <w:color w:val="FFFFFF"/>
              <w:lang w:val="id-ID" w:eastAsia="id-ID"/>
            </w:rPr>
            <w:drawing>
              <wp:inline distT="0" distB="0" distL="0" distR="0" wp14:anchorId="531CEBD6" wp14:editId="1790438A">
                <wp:extent cx="671175" cy="324000"/>
                <wp:effectExtent l="19050" t="0" r="0" b="0"/>
                <wp:docPr id="4" name="Picture 3" descr="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ts.png"/>
                        <pic:cNvPicPr/>
                      </pic:nvPicPr>
                      <pic:blipFill>
                        <a:blip r:embed="rId1">
                          <a:biLevel thresh="50000"/>
                        </a:blip>
                        <a:stretch>
                          <a:fillRect/>
                        </a:stretch>
                      </pic:blipFill>
                      <pic:spPr>
                        <a:xfrm>
                          <a:off x="0" y="0"/>
                          <a:ext cx="671175" cy="324000"/>
                        </a:xfrm>
                        <a:prstGeom prst="rect">
                          <a:avLst/>
                        </a:prstGeom>
                      </pic:spPr>
                    </pic:pic>
                  </a:graphicData>
                </a:graphic>
              </wp:inline>
            </w:drawing>
          </w:r>
        </w:p>
      </w:tc>
    </w:tr>
  </w:tbl>
  <w:p w:rsidR="00B12AFF" w:rsidRDefault="00B12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620"/>
      <w:gridCol w:w="6114"/>
    </w:tblGrid>
    <w:tr w:rsidR="00784E2B" w:rsidRPr="00F174FE" w:rsidTr="00F174FE">
      <w:tc>
        <w:tcPr>
          <w:tcW w:w="1500" w:type="pct"/>
          <w:tcBorders>
            <w:bottom w:val="single" w:sz="4" w:space="0" w:color="C45911"/>
          </w:tcBorders>
          <w:shd w:val="clear" w:color="auto" w:fill="C45911"/>
          <w:vAlign w:val="bottom"/>
        </w:tcPr>
        <w:p w:rsidR="00784E2B" w:rsidRPr="00F174FE" w:rsidRDefault="00784E2B">
          <w:pPr>
            <w:pStyle w:val="Header"/>
            <w:jc w:val="right"/>
            <w:rPr>
              <w:color w:val="FFFFFF"/>
            </w:rPr>
          </w:pPr>
          <w:r w:rsidRPr="00F174FE">
            <w:rPr>
              <w:color w:val="FFFFFF"/>
            </w:rPr>
            <w:t>[Pick the date]</w:t>
          </w:r>
        </w:p>
      </w:tc>
      <w:tc>
        <w:tcPr>
          <w:tcW w:w="4000" w:type="pct"/>
          <w:tcBorders>
            <w:bottom w:val="single" w:sz="4" w:space="0" w:color="auto"/>
          </w:tcBorders>
          <w:vAlign w:val="bottom"/>
        </w:tcPr>
        <w:p w:rsidR="00784E2B" w:rsidRPr="00F174FE" w:rsidRDefault="00784E2B">
          <w:pPr>
            <w:pStyle w:val="Header"/>
            <w:rPr>
              <w:color w:val="7B7B7B"/>
              <w:sz w:val="24"/>
            </w:rPr>
          </w:pPr>
          <w:r w:rsidRPr="00F174FE">
            <w:rPr>
              <w:b/>
              <w:bCs/>
              <w:color w:val="7B7B7B"/>
              <w:sz w:val="24"/>
            </w:rPr>
            <w:t>[</w:t>
          </w:r>
          <w:r w:rsidR="002A59A3" w:rsidRPr="00F174FE">
            <w:rPr>
              <w:b/>
              <w:bCs/>
              <w:caps/>
              <w:sz w:val="24"/>
              <w:lang w:val="id-ID"/>
            </w:rPr>
            <w:t>JURNAL AKUNTANSI DAN PENDIDIKAN VOL 6 NO 1 APRIL 2017 HLMn. 1-20</w:t>
          </w:r>
          <w:r w:rsidRPr="00F174FE">
            <w:rPr>
              <w:b/>
              <w:bCs/>
              <w:color w:val="7B7B7B"/>
              <w:sz w:val="24"/>
            </w:rPr>
            <w:t>]</w:t>
          </w:r>
        </w:p>
      </w:tc>
    </w:tr>
  </w:tbl>
  <w:p w:rsidR="00784E2B" w:rsidRDefault="00784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E8B" w:rsidRDefault="00DA3E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4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317"/>
      <w:gridCol w:w="6963"/>
    </w:tblGrid>
    <w:tr w:rsidR="0019716E" w:rsidRPr="00F174FE" w:rsidTr="0019716E">
      <w:trPr>
        <w:trHeight w:val="502"/>
      </w:trPr>
      <w:tc>
        <w:tcPr>
          <w:tcW w:w="795" w:type="pct"/>
          <w:shd w:val="clear" w:color="auto" w:fill="auto"/>
          <w:vAlign w:val="center"/>
        </w:tcPr>
        <w:p w:rsidR="00B12AFF" w:rsidRPr="0019716E" w:rsidRDefault="005A3388" w:rsidP="00CC290F">
          <w:pPr>
            <w:pStyle w:val="Header"/>
            <w:rPr>
              <w:rFonts w:ascii="Arial Black" w:hAnsi="Arial Black"/>
              <w:color w:val="FFFFFF"/>
              <w:sz w:val="32"/>
            </w:rPr>
          </w:pPr>
          <w:r w:rsidRPr="005A3388">
            <w:rPr>
              <w:rFonts w:ascii="Arial Black" w:hAnsi="Arial Black"/>
              <w:noProof/>
              <w:color w:val="FFFFFF"/>
              <w:sz w:val="28"/>
              <w:lang w:val="id-ID" w:eastAsia="id-ID"/>
            </w:rPr>
            <w:drawing>
              <wp:inline distT="0" distB="0" distL="0" distR="0" wp14:anchorId="3ACDBADE" wp14:editId="0186A3C1">
                <wp:extent cx="671175" cy="324000"/>
                <wp:effectExtent l="19050" t="0" r="0" b="0"/>
                <wp:docPr id="5" name="Picture 3" descr="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ts.png"/>
                        <pic:cNvPicPr/>
                      </pic:nvPicPr>
                      <pic:blipFill>
                        <a:blip r:embed="rId1">
                          <a:biLevel thresh="50000"/>
                        </a:blip>
                        <a:stretch>
                          <a:fillRect/>
                        </a:stretch>
                      </pic:blipFill>
                      <pic:spPr>
                        <a:xfrm>
                          <a:off x="0" y="0"/>
                          <a:ext cx="671175" cy="324000"/>
                        </a:xfrm>
                        <a:prstGeom prst="rect">
                          <a:avLst/>
                        </a:prstGeom>
                      </pic:spPr>
                    </pic:pic>
                  </a:graphicData>
                </a:graphic>
              </wp:inline>
            </w:drawing>
          </w:r>
        </w:p>
      </w:tc>
      <w:tc>
        <w:tcPr>
          <w:tcW w:w="4205" w:type="pct"/>
          <w:shd w:val="clear" w:color="auto" w:fill="auto"/>
          <w:vAlign w:val="bottom"/>
        </w:tcPr>
        <w:p w:rsidR="0019716E" w:rsidRDefault="0019716E" w:rsidP="0019716E">
          <w:pPr>
            <w:pStyle w:val="Header"/>
            <w:tabs>
              <w:tab w:val="clear" w:pos="4680"/>
              <w:tab w:val="center" w:pos="6621"/>
            </w:tabs>
            <w:ind w:right="112"/>
            <w:rPr>
              <w:rFonts w:ascii="Book Antiqua" w:hAnsi="Book Antiqua"/>
              <w:b/>
              <w:bCs/>
              <w:caps/>
              <w:sz w:val="18"/>
              <w:szCs w:val="18"/>
            </w:rPr>
          </w:pPr>
          <w:r>
            <w:rPr>
              <w:rFonts w:ascii="Book Antiqua" w:hAnsi="Book Antiqua"/>
              <w:b/>
              <w:bCs/>
              <w:caps/>
              <w:sz w:val="18"/>
              <w:szCs w:val="18"/>
            </w:rPr>
            <w:t>ASSETS: JURNAL AKUNTANSI DAN PENDIDIKAN</w:t>
          </w:r>
        </w:p>
        <w:p w:rsidR="00B12AFF" w:rsidRPr="00F174FE" w:rsidRDefault="002234AD" w:rsidP="0019716E">
          <w:pPr>
            <w:pStyle w:val="Header"/>
            <w:tabs>
              <w:tab w:val="clear" w:pos="4680"/>
              <w:tab w:val="center" w:pos="6621"/>
            </w:tabs>
            <w:ind w:right="112"/>
            <w:rPr>
              <w:color w:val="7B7B7B"/>
              <w:sz w:val="24"/>
            </w:rPr>
          </w:pPr>
          <w:r w:rsidRPr="00F174FE">
            <w:rPr>
              <w:rFonts w:ascii="Book Antiqua" w:hAnsi="Book Antiqua"/>
              <w:b/>
              <w:bCs/>
              <w:caps/>
              <w:sz w:val="18"/>
              <w:szCs w:val="18"/>
            </w:rPr>
            <w:t>VOL 6 NO 1 APRIL 2017 HLM</w:t>
          </w:r>
          <w:r w:rsidR="002A59A3" w:rsidRPr="00F174FE">
            <w:rPr>
              <w:rFonts w:ascii="Book Antiqua" w:hAnsi="Book Antiqua"/>
              <w:b/>
              <w:bCs/>
              <w:caps/>
              <w:sz w:val="18"/>
              <w:szCs w:val="18"/>
              <w:lang w:val="id-ID"/>
            </w:rPr>
            <w:t>n</w:t>
          </w:r>
          <w:r w:rsidRPr="00F174FE">
            <w:rPr>
              <w:rFonts w:ascii="Book Antiqua" w:hAnsi="Book Antiqua"/>
              <w:b/>
              <w:bCs/>
              <w:caps/>
              <w:sz w:val="18"/>
              <w:szCs w:val="18"/>
            </w:rPr>
            <w:t>. 1-20</w:t>
          </w:r>
        </w:p>
      </w:tc>
    </w:tr>
  </w:tbl>
  <w:p w:rsidR="00784E2B" w:rsidRDefault="00784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67E"/>
    <w:rsid w:val="00026188"/>
    <w:rsid w:val="0003001C"/>
    <w:rsid w:val="00043222"/>
    <w:rsid w:val="000570D5"/>
    <w:rsid w:val="0006668C"/>
    <w:rsid w:val="00095952"/>
    <w:rsid w:val="000A7AC4"/>
    <w:rsid w:val="000B14C6"/>
    <w:rsid w:val="000D35A6"/>
    <w:rsid w:val="000E228C"/>
    <w:rsid w:val="000E4AE6"/>
    <w:rsid w:val="00112C6D"/>
    <w:rsid w:val="00123605"/>
    <w:rsid w:val="00136F9E"/>
    <w:rsid w:val="001521CA"/>
    <w:rsid w:val="0019716E"/>
    <w:rsid w:val="001A49D2"/>
    <w:rsid w:val="001A6BEF"/>
    <w:rsid w:val="001B7BE4"/>
    <w:rsid w:val="001D3DF0"/>
    <w:rsid w:val="001D6619"/>
    <w:rsid w:val="001E2AEB"/>
    <w:rsid w:val="001F00AE"/>
    <w:rsid w:val="002234AD"/>
    <w:rsid w:val="00240902"/>
    <w:rsid w:val="0024384A"/>
    <w:rsid w:val="00254387"/>
    <w:rsid w:val="002548B7"/>
    <w:rsid w:val="002671ED"/>
    <w:rsid w:val="0027339B"/>
    <w:rsid w:val="002A59A3"/>
    <w:rsid w:val="002B0AF6"/>
    <w:rsid w:val="002B1723"/>
    <w:rsid w:val="002C621C"/>
    <w:rsid w:val="002D6431"/>
    <w:rsid w:val="002E75FD"/>
    <w:rsid w:val="0032287E"/>
    <w:rsid w:val="00325B93"/>
    <w:rsid w:val="0037047D"/>
    <w:rsid w:val="00380AD8"/>
    <w:rsid w:val="00383883"/>
    <w:rsid w:val="003B53CE"/>
    <w:rsid w:val="003D6C42"/>
    <w:rsid w:val="003E5A1A"/>
    <w:rsid w:val="00405FF2"/>
    <w:rsid w:val="00407730"/>
    <w:rsid w:val="00410A4F"/>
    <w:rsid w:val="0041577D"/>
    <w:rsid w:val="00451139"/>
    <w:rsid w:val="004A1C78"/>
    <w:rsid w:val="004B430D"/>
    <w:rsid w:val="004C4AD2"/>
    <w:rsid w:val="004F2C56"/>
    <w:rsid w:val="00500844"/>
    <w:rsid w:val="0051293D"/>
    <w:rsid w:val="00516D4C"/>
    <w:rsid w:val="00534E27"/>
    <w:rsid w:val="00563CBF"/>
    <w:rsid w:val="00570317"/>
    <w:rsid w:val="005732C6"/>
    <w:rsid w:val="00585501"/>
    <w:rsid w:val="005A3388"/>
    <w:rsid w:val="005C4022"/>
    <w:rsid w:val="005C7257"/>
    <w:rsid w:val="005D0165"/>
    <w:rsid w:val="005F76A9"/>
    <w:rsid w:val="00603CE0"/>
    <w:rsid w:val="006046E8"/>
    <w:rsid w:val="006051A9"/>
    <w:rsid w:val="00617CBF"/>
    <w:rsid w:val="006226D3"/>
    <w:rsid w:val="006465E3"/>
    <w:rsid w:val="00646A79"/>
    <w:rsid w:val="00646DF3"/>
    <w:rsid w:val="006645E7"/>
    <w:rsid w:val="006863F9"/>
    <w:rsid w:val="006A327F"/>
    <w:rsid w:val="006A4DB0"/>
    <w:rsid w:val="006A55F0"/>
    <w:rsid w:val="006B1C49"/>
    <w:rsid w:val="006E1431"/>
    <w:rsid w:val="00702B81"/>
    <w:rsid w:val="00713F9A"/>
    <w:rsid w:val="00714E16"/>
    <w:rsid w:val="00740E9D"/>
    <w:rsid w:val="00773BCD"/>
    <w:rsid w:val="00773FEB"/>
    <w:rsid w:val="00783820"/>
    <w:rsid w:val="00784E2B"/>
    <w:rsid w:val="00795B80"/>
    <w:rsid w:val="007B6D7E"/>
    <w:rsid w:val="007C2920"/>
    <w:rsid w:val="007C409C"/>
    <w:rsid w:val="007D317B"/>
    <w:rsid w:val="007F60F8"/>
    <w:rsid w:val="00803CA6"/>
    <w:rsid w:val="00810E92"/>
    <w:rsid w:val="00827594"/>
    <w:rsid w:val="0085001A"/>
    <w:rsid w:val="008532BC"/>
    <w:rsid w:val="00865A5B"/>
    <w:rsid w:val="008F21C3"/>
    <w:rsid w:val="00913A86"/>
    <w:rsid w:val="0093470F"/>
    <w:rsid w:val="009507BE"/>
    <w:rsid w:val="00974FFA"/>
    <w:rsid w:val="009762CE"/>
    <w:rsid w:val="009B2AF7"/>
    <w:rsid w:val="009C1114"/>
    <w:rsid w:val="009F4255"/>
    <w:rsid w:val="009F6FE4"/>
    <w:rsid w:val="00A32227"/>
    <w:rsid w:val="00A376A9"/>
    <w:rsid w:val="00A465DB"/>
    <w:rsid w:val="00A73B94"/>
    <w:rsid w:val="00A76D64"/>
    <w:rsid w:val="00AA29ED"/>
    <w:rsid w:val="00AC60ED"/>
    <w:rsid w:val="00AD091B"/>
    <w:rsid w:val="00AD15D4"/>
    <w:rsid w:val="00AE1207"/>
    <w:rsid w:val="00AE4094"/>
    <w:rsid w:val="00B10931"/>
    <w:rsid w:val="00B1239F"/>
    <w:rsid w:val="00B12AFF"/>
    <w:rsid w:val="00B14C33"/>
    <w:rsid w:val="00B30FB8"/>
    <w:rsid w:val="00B322F8"/>
    <w:rsid w:val="00B52776"/>
    <w:rsid w:val="00B64F76"/>
    <w:rsid w:val="00B97CE0"/>
    <w:rsid w:val="00BA200E"/>
    <w:rsid w:val="00BA293B"/>
    <w:rsid w:val="00BA3FF5"/>
    <w:rsid w:val="00BB3946"/>
    <w:rsid w:val="00BB521C"/>
    <w:rsid w:val="00BB747E"/>
    <w:rsid w:val="00BE0B83"/>
    <w:rsid w:val="00BF70F8"/>
    <w:rsid w:val="00BF7667"/>
    <w:rsid w:val="00C11BBB"/>
    <w:rsid w:val="00C227C2"/>
    <w:rsid w:val="00C315B6"/>
    <w:rsid w:val="00C508E9"/>
    <w:rsid w:val="00C55CFD"/>
    <w:rsid w:val="00C6231F"/>
    <w:rsid w:val="00C63130"/>
    <w:rsid w:val="00C7026B"/>
    <w:rsid w:val="00C7166E"/>
    <w:rsid w:val="00C72DAB"/>
    <w:rsid w:val="00C97FB4"/>
    <w:rsid w:val="00CA5AF6"/>
    <w:rsid w:val="00CB3E62"/>
    <w:rsid w:val="00CB46A8"/>
    <w:rsid w:val="00CC290F"/>
    <w:rsid w:val="00CC2B8E"/>
    <w:rsid w:val="00CD4AFF"/>
    <w:rsid w:val="00CE3CB3"/>
    <w:rsid w:val="00CE43F4"/>
    <w:rsid w:val="00D04281"/>
    <w:rsid w:val="00D16AE8"/>
    <w:rsid w:val="00D2323F"/>
    <w:rsid w:val="00D25CA5"/>
    <w:rsid w:val="00D33EFA"/>
    <w:rsid w:val="00D4065E"/>
    <w:rsid w:val="00D45347"/>
    <w:rsid w:val="00D45896"/>
    <w:rsid w:val="00D545C7"/>
    <w:rsid w:val="00D64F75"/>
    <w:rsid w:val="00D706FC"/>
    <w:rsid w:val="00D7167E"/>
    <w:rsid w:val="00D86EA7"/>
    <w:rsid w:val="00DA3DFD"/>
    <w:rsid w:val="00DA3E8B"/>
    <w:rsid w:val="00DB255B"/>
    <w:rsid w:val="00DC170C"/>
    <w:rsid w:val="00DE7B72"/>
    <w:rsid w:val="00DF5493"/>
    <w:rsid w:val="00DF56AD"/>
    <w:rsid w:val="00E01A97"/>
    <w:rsid w:val="00E259AB"/>
    <w:rsid w:val="00E37176"/>
    <w:rsid w:val="00E44A86"/>
    <w:rsid w:val="00E46EE3"/>
    <w:rsid w:val="00E513A5"/>
    <w:rsid w:val="00E55F69"/>
    <w:rsid w:val="00E63399"/>
    <w:rsid w:val="00E80C5E"/>
    <w:rsid w:val="00EB0106"/>
    <w:rsid w:val="00ED2118"/>
    <w:rsid w:val="00ED3CD1"/>
    <w:rsid w:val="00ED4712"/>
    <w:rsid w:val="00EE5174"/>
    <w:rsid w:val="00EF3E6A"/>
    <w:rsid w:val="00F174FE"/>
    <w:rsid w:val="00F2365B"/>
    <w:rsid w:val="00F35B9D"/>
    <w:rsid w:val="00F46D77"/>
    <w:rsid w:val="00F574F5"/>
    <w:rsid w:val="00F667A2"/>
    <w:rsid w:val="00F80CB5"/>
    <w:rsid w:val="00F84966"/>
    <w:rsid w:val="00F84E2F"/>
    <w:rsid w:val="00F914EA"/>
    <w:rsid w:val="00FB6593"/>
    <w:rsid w:val="00FC59AD"/>
    <w:rsid w:val="00FC6192"/>
    <w:rsid w:val="00FD728D"/>
    <w:rsid w:val="00FE0B0A"/>
    <w:rsid w:val="00FE5C8D"/>
    <w:rsid w:val="00FE72E3"/>
    <w:rsid w:val="00FF61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192"/>
    <w:pPr>
      <w:spacing w:after="160" w:line="259" w:lineRule="auto"/>
    </w:pPr>
    <w:rPr>
      <w:sz w:val="22"/>
      <w:szCs w:val="22"/>
    </w:rPr>
  </w:style>
  <w:style w:type="paragraph" w:styleId="Heading1">
    <w:name w:val="heading 1"/>
    <w:basedOn w:val="Normal"/>
    <w:link w:val="Heading1Char"/>
    <w:uiPriority w:val="9"/>
    <w:qFormat/>
    <w:rsid w:val="0024384A"/>
    <w:pPr>
      <w:spacing w:before="100" w:beforeAutospacing="1" w:after="100" w:afterAutospacing="1" w:line="240" w:lineRule="auto"/>
      <w:outlineLvl w:val="0"/>
    </w:pPr>
    <w:rPr>
      <w:rFonts w:ascii="Arial Rounded MT Bold" w:eastAsia="Times New Roman" w:hAnsi="Arial Rounded MT Bold"/>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384A"/>
    <w:rPr>
      <w:rFonts w:ascii="Arial Rounded MT Bold" w:eastAsia="Times New Roman" w:hAnsi="Arial Rounded MT Bold" w:cs="Times New Roman"/>
      <w:b/>
      <w:bCs/>
      <w:color w:val="000000"/>
      <w:kern w:val="36"/>
      <w:sz w:val="48"/>
      <w:szCs w:val="48"/>
    </w:rPr>
  </w:style>
  <w:style w:type="paragraph" w:styleId="Header">
    <w:name w:val="header"/>
    <w:basedOn w:val="Normal"/>
    <w:link w:val="HeaderChar"/>
    <w:uiPriority w:val="99"/>
    <w:unhideWhenUsed/>
    <w:rsid w:val="0025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87"/>
  </w:style>
  <w:style w:type="paragraph" w:styleId="Footer">
    <w:name w:val="footer"/>
    <w:basedOn w:val="Normal"/>
    <w:link w:val="FooterChar"/>
    <w:uiPriority w:val="99"/>
    <w:unhideWhenUsed/>
    <w:rsid w:val="0025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387"/>
  </w:style>
  <w:style w:type="paragraph" w:styleId="BalloonText">
    <w:name w:val="Balloon Text"/>
    <w:basedOn w:val="Normal"/>
    <w:link w:val="BalloonTextChar"/>
    <w:uiPriority w:val="99"/>
    <w:semiHidden/>
    <w:unhideWhenUsed/>
    <w:rsid w:val="00254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387"/>
    <w:rPr>
      <w:rFonts w:ascii="Tahoma" w:hAnsi="Tahoma" w:cs="Tahoma"/>
      <w:sz w:val="16"/>
      <w:szCs w:val="16"/>
    </w:rPr>
  </w:style>
  <w:style w:type="paragraph" w:styleId="NoSpacing">
    <w:name w:val="No Spacing"/>
    <w:uiPriority w:val="1"/>
    <w:qFormat/>
    <w:rsid w:val="00F2365B"/>
    <w:rPr>
      <w:sz w:val="22"/>
      <w:szCs w:val="22"/>
    </w:rPr>
  </w:style>
  <w:style w:type="paragraph" w:customStyle="1" w:styleId="JurnalASSETSJudulbagian">
    <w:name w:val="Jurnal ASSETS_Judul bagian"/>
    <w:basedOn w:val="Normal"/>
    <w:qFormat/>
    <w:rsid w:val="00F2365B"/>
    <w:pPr>
      <w:spacing w:after="0" w:line="240" w:lineRule="auto"/>
      <w:jc w:val="both"/>
    </w:pPr>
    <w:rPr>
      <w:rFonts w:ascii="Book Antiqua" w:hAnsi="Book Antiqua"/>
      <w:b/>
      <w:lang w:val="id-ID"/>
    </w:rPr>
  </w:style>
  <w:style w:type="paragraph" w:customStyle="1" w:styleId="JurnalASSETSIsibagian">
    <w:name w:val="Jurnal ASSETS_Isi bagian"/>
    <w:basedOn w:val="Normal"/>
    <w:qFormat/>
    <w:rsid w:val="00F2365B"/>
    <w:pPr>
      <w:spacing w:after="0" w:line="240" w:lineRule="auto"/>
      <w:ind w:firstLine="567"/>
      <w:jc w:val="both"/>
    </w:pPr>
    <w:rPr>
      <w:rFonts w:ascii="Book Antiqua" w:hAnsi="Book Antiqua"/>
      <w:lang w:val="id-ID"/>
    </w:rPr>
  </w:style>
  <w:style w:type="paragraph" w:styleId="Title">
    <w:name w:val="Title"/>
    <w:basedOn w:val="Normal"/>
    <w:next w:val="Normal"/>
    <w:link w:val="TitleChar"/>
    <w:uiPriority w:val="10"/>
    <w:qFormat/>
    <w:rsid w:val="00C7026B"/>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C7026B"/>
    <w:rPr>
      <w:rFonts w:ascii="Calibri Light" w:eastAsia="Times New Roman" w:hAnsi="Calibri Light" w:cs="Times New Roman"/>
      <w:color w:val="323E4F"/>
      <w:spacing w:val="5"/>
      <w:kern w:val="28"/>
      <w:sz w:val="52"/>
      <w:szCs w:val="52"/>
    </w:rPr>
  </w:style>
  <w:style w:type="table" w:styleId="TableGrid">
    <w:name w:val="Table Grid"/>
    <w:basedOn w:val="TableNormal"/>
    <w:uiPriority w:val="39"/>
    <w:rsid w:val="006A4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rnalASSETSisiabstrak">
    <w:name w:val="Jurnal ASSETS_isi abstrak"/>
    <w:basedOn w:val="JurnalASSETSisiabstract"/>
    <w:qFormat/>
    <w:rsid w:val="009B2AF7"/>
    <w:rPr>
      <w:i w:val="0"/>
      <w:noProof/>
    </w:rPr>
  </w:style>
  <w:style w:type="paragraph" w:customStyle="1" w:styleId="JurnalASSETSJudulArtikel">
    <w:name w:val="Jurnal ASSETS_Judul Artikel"/>
    <w:basedOn w:val="Normal"/>
    <w:link w:val="JurnalASSETSJudulArtikelChar"/>
    <w:qFormat/>
    <w:rsid w:val="00A376A9"/>
    <w:pPr>
      <w:spacing w:after="0" w:line="240" w:lineRule="auto"/>
      <w:jc w:val="center"/>
    </w:pPr>
    <w:rPr>
      <w:rFonts w:ascii="Book Antiqua" w:eastAsia="Times New Roman" w:hAnsi="Book Antiqua"/>
      <w:b/>
    </w:rPr>
  </w:style>
  <w:style w:type="paragraph" w:customStyle="1" w:styleId="JurnalASSETSjeda">
    <w:name w:val="Jurnal ASSETS_jeda"/>
    <w:basedOn w:val="Normal"/>
    <w:link w:val="JurnalASSETSjedaChar"/>
    <w:qFormat/>
    <w:rsid w:val="00F2365B"/>
    <w:pPr>
      <w:spacing w:after="0" w:line="240" w:lineRule="auto"/>
      <w:jc w:val="center"/>
      <w:outlineLvl w:val="0"/>
    </w:pPr>
    <w:rPr>
      <w:rFonts w:ascii="Book Antiqua" w:eastAsia="Times New Roman" w:hAnsi="Book Antiqua"/>
      <w:b/>
      <w:bCs/>
      <w:kern w:val="28"/>
    </w:rPr>
  </w:style>
  <w:style w:type="character" w:customStyle="1" w:styleId="JurnalASSETSJudulArtikelChar">
    <w:name w:val="Jurnal ASSETS_Judul Artikel Char"/>
    <w:link w:val="JurnalASSETSJudulArtikel"/>
    <w:rsid w:val="00A376A9"/>
    <w:rPr>
      <w:rFonts w:ascii="Book Antiqua" w:eastAsia="Times New Roman" w:hAnsi="Book Antiqua" w:cs="Times New Roman"/>
      <w:b/>
      <w:sz w:val="24"/>
      <w:szCs w:val="24"/>
    </w:rPr>
  </w:style>
  <w:style w:type="paragraph" w:customStyle="1" w:styleId="JurnalASSETSPenulis">
    <w:name w:val="Jurnal ASSETS_Penulis"/>
    <w:basedOn w:val="Normal"/>
    <w:link w:val="JurnalASSETSPenulisChar"/>
    <w:qFormat/>
    <w:rsid w:val="00F2365B"/>
    <w:pPr>
      <w:spacing w:after="0" w:line="240" w:lineRule="auto"/>
      <w:contextualSpacing/>
      <w:jc w:val="center"/>
      <w:outlineLvl w:val="0"/>
    </w:pPr>
    <w:rPr>
      <w:rFonts w:ascii="Book Antiqua" w:eastAsia="Times New Roman" w:hAnsi="Book Antiqua"/>
      <w:b/>
      <w:bCs/>
      <w:kern w:val="28"/>
      <w:sz w:val="20"/>
      <w:szCs w:val="20"/>
    </w:rPr>
  </w:style>
  <w:style w:type="character" w:customStyle="1" w:styleId="JurnalASSETSjedaChar">
    <w:name w:val="Jurnal ASSETS_jeda Char"/>
    <w:link w:val="JurnalASSETSjeda"/>
    <w:rsid w:val="00F2365B"/>
    <w:rPr>
      <w:rFonts w:ascii="Book Antiqua" w:eastAsia="Times New Roman" w:hAnsi="Book Antiqua" w:cs="Times New Roman"/>
      <w:b/>
      <w:bCs/>
      <w:kern w:val="28"/>
      <w:sz w:val="24"/>
      <w:szCs w:val="24"/>
    </w:rPr>
  </w:style>
  <w:style w:type="paragraph" w:customStyle="1" w:styleId="JurnalASSETSABSTRAK">
    <w:name w:val="Jurnal ASSETS_ABSTRAK"/>
    <w:basedOn w:val="Normal"/>
    <w:link w:val="JurnalASSETSABSTRAKChar"/>
    <w:qFormat/>
    <w:rsid w:val="00F2365B"/>
    <w:pPr>
      <w:spacing w:after="0" w:line="240" w:lineRule="auto"/>
      <w:jc w:val="center"/>
    </w:pPr>
    <w:rPr>
      <w:rFonts w:ascii="Book Antiqua" w:eastAsia="Times New Roman" w:hAnsi="Book Antiqua"/>
      <w:b/>
      <w:lang w:val="fi-FI"/>
    </w:rPr>
  </w:style>
  <w:style w:type="character" w:customStyle="1" w:styleId="JurnalASSETSPenulisChar">
    <w:name w:val="Jurnal ASSETS_Penulis Char"/>
    <w:link w:val="JurnalASSETSPenulis"/>
    <w:rsid w:val="00F2365B"/>
    <w:rPr>
      <w:rFonts w:ascii="Book Antiqua" w:eastAsia="Times New Roman" w:hAnsi="Book Antiqua" w:cs="Times New Roman"/>
      <w:b/>
      <w:bCs/>
      <w:kern w:val="28"/>
      <w:sz w:val="20"/>
      <w:szCs w:val="20"/>
    </w:rPr>
  </w:style>
  <w:style w:type="paragraph" w:customStyle="1" w:styleId="JurnalASSETSABSTRACT">
    <w:name w:val="Jurnal ASSETS_ABSTRACT"/>
    <w:basedOn w:val="Normal"/>
    <w:link w:val="JurnalASSETSABSTRACTChar"/>
    <w:qFormat/>
    <w:rsid w:val="00A376A9"/>
    <w:pPr>
      <w:spacing w:after="0" w:line="240" w:lineRule="auto"/>
      <w:jc w:val="center"/>
    </w:pPr>
    <w:rPr>
      <w:rFonts w:ascii="Book Antiqua" w:eastAsia="Times New Roman" w:hAnsi="Book Antiqua"/>
      <w:b/>
    </w:rPr>
  </w:style>
  <w:style w:type="character" w:customStyle="1" w:styleId="JurnalASSETSABSTRAKChar">
    <w:name w:val="Jurnal ASSETS_ABSTRAK Char"/>
    <w:link w:val="JurnalASSETSABSTRAK"/>
    <w:rsid w:val="00F2365B"/>
    <w:rPr>
      <w:rFonts w:ascii="Book Antiqua" w:eastAsia="Times New Roman" w:hAnsi="Book Antiqua" w:cs="Times New Roman"/>
      <w:b/>
      <w:sz w:val="24"/>
      <w:szCs w:val="24"/>
      <w:lang w:val="fi-FI"/>
    </w:rPr>
  </w:style>
  <w:style w:type="paragraph" w:customStyle="1" w:styleId="JurnalASSETSisiabstract">
    <w:name w:val="Jurnal ASSETS_isi abstract"/>
    <w:basedOn w:val="Normal"/>
    <w:link w:val="JurnalASSETSisiabstractChar"/>
    <w:qFormat/>
    <w:rsid w:val="00F2365B"/>
    <w:pPr>
      <w:spacing w:after="0" w:line="240" w:lineRule="auto"/>
      <w:jc w:val="both"/>
    </w:pPr>
    <w:rPr>
      <w:rFonts w:ascii="Book Antiqua" w:eastAsia="Times New Roman" w:hAnsi="Book Antiqua"/>
      <w:i/>
      <w:sz w:val="20"/>
      <w:szCs w:val="20"/>
      <w:lang w:val="fi-FI"/>
    </w:rPr>
  </w:style>
  <w:style w:type="character" w:customStyle="1" w:styleId="JurnalASSETSABSTRACTChar">
    <w:name w:val="Jurnal ASSETS_ABSTRACT Char"/>
    <w:link w:val="JurnalASSETSABSTRACT"/>
    <w:rsid w:val="00A376A9"/>
    <w:rPr>
      <w:rFonts w:ascii="Book Antiqua" w:eastAsia="Times New Roman" w:hAnsi="Book Antiqua" w:cs="Times New Roman"/>
      <w:b/>
      <w:sz w:val="24"/>
      <w:szCs w:val="24"/>
    </w:rPr>
  </w:style>
  <w:style w:type="paragraph" w:customStyle="1" w:styleId="JurnalASSETSKataKunci">
    <w:name w:val="Jurnal ASSETS_Kata Kunci"/>
    <w:basedOn w:val="Normal"/>
    <w:link w:val="JurnalASSETSKataKunciChar"/>
    <w:qFormat/>
    <w:rsid w:val="00F2365B"/>
    <w:pPr>
      <w:tabs>
        <w:tab w:val="left" w:pos="1593"/>
      </w:tabs>
      <w:spacing w:after="0" w:line="240" w:lineRule="auto"/>
      <w:ind w:left="1593" w:hanging="1593"/>
      <w:jc w:val="both"/>
      <w:outlineLvl w:val="0"/>
    </w:pPr>
    <w:rPr>
      <w:rFonts w:ascii="Book Antiqua" w:eastAsia="Times New Roman" w:hAnsi="Book Antiqua"/>
      <w:bCs/>
      <w:kern w:val="28"/>
      <w:sz w:val="20"/>
      <w:szCs w:val="20"/>
      <w:lang w:val="fi-FI"/>
    </w:rPr>
  </w:style>
  <w:style w:type="character" w:customStyle="1" w:styleId="JurnalASSETSisiabstractChar">
    <w:name w:val="Jurnal ASSETS_isi abstract Char"/>
    <w:link w:val="JurnalASSETSisiabstract"/>
    <w:rsid w:val="00F2365B"/>
    <w:rPr>
      <w:rFonts w:ascii="Book Antiqua" w:eastAsia="Times New Roman" w:hAnsi="Book Antiqua" w:cs="Times New Roman"/>
      <w:i/>
      <w:sz w:val="20"/>
      <w:szCs w:val="20"/>
      <w:lang w:val="fi-FI"/>
    </w:rPr>
  </w:style>
  <w:style w:type="paragraph" w:customStyle="1" w:styleId="JurnalASSETSKeywords">
    <w:name w:val="Jurnal ASSETS_Keywords"/>
    <w:basedOn w:val="Normal"/>
    <w:link w:val="JurnalASSETSKeywordsChar"/>
    <w:qFormat/>
    <w:rsid w:val="00F2365B"/>
    <w:pPr>
      <w:spacing w:after="0" w:line="240" w:lineRule="auto"/>
      <w:jc w:val="both"/>
      <w:outlineLvl w:val="0"/>
    </w:pPr>
    <w:rPr>
      <w:rFonts w:ascii="Book Antiqua" w:eastAsia="Times New Roman" w:hAnsi="Book Antiqua"/>
      <w:bCs/>
      <w:i/>
      <w:kern w:val="28"/>
      <w:sz w:val="20"/>
      <w:szCs w:val="20"/>
      <w:lang w:val="fi-FI"/>
    </w:rPr>
  </w:style>
  <w:style w:type="character" w:customStyle="1" w:styleId="JurnalASSETSKataKunciChar">
    <w:name w:val="Jurnal ASSETS_Kata Kunci Char"/>
    <w:link w:val="JurnalASSETSKataKunci"/>
    <w:rsid w:val="00F2365B"/>
    <w:rPr>
      <w:rFonts w:ascii="Book Antiqua" w:eastAsia="Times New Roman" w:hAnsi="Book Antiqua" w:cs="Times New Roman"/>
      <w:bCs/>
      <w:kern w:val="28"/>
      <w:sz w:val="20"/>
      <w:szCs w:val="20"/>
      <w:lang w:val="fi-FI"/>
    </w:rPr>
  </w:style>
  <w:style w:type="character" w:customStyle="1" w:styleId="JurnalASSETSKeywordsChar">
    <w:name w:val="Jurnal ASSETS_Keywords Char"/>
    <w:link w:val="JurnalASSETSKeywords"/>
    <w:rsid w:val="00F2365B"/>
    <w:rPr>
      <w:rFonts w:ascii="Book Antiqua" w:eastAsia="Times New Roman" w:hAnsi="Book Antiqua" w:cs="Times New Roman"/>
      <w:bCs/>
      <w:i/>
      <w:kern w:val="28"/>
      <w:sz w:val="20"/>
      <w:szCs w:val="20"/>
      <w:lang w:val="fi-FI"/>
    </w:rPr>
  </w:style>
  <w:style w:type="paragraph" w:styleId="ListParagraph">
    <w:name w:val="List Paragraph"/>
    <w:aliases w:val="Normal1,Normal2,Body of text,Colorful List - Accent 11"/>
    <w:basedOn w:val="Normal"/>
    <w:link w:val="ListParagraphChar"/>
    <w:uiPriority w:val="34"/>
    <w:qFormat/>
    <w:rsid w:val="00AE1207"/>
    <w:pPr>
      <w:ind w:left="720"/>
      <w:contextualSpacing/>
    </w:pPr>
    <w:rPr>
      <w:rFonts w:asciiTheme="minorHAnsi" w:eastAsiaTheme="minorHAnsi" w:hAnsiTheme="minorHAnsi" w:cstheme="minorBidi"/>
    </w:rPr>
  </w:style>
  <w:style w:type="character" w:customStyle="1" w:styleId="ListParagraphChar">
    <w:name w:val="List Paragraph Char"/>
    <w:aliases w:val="Normal1 Char,Normal2 Char,Body of text Char,Colorful List - Accent 11 Char"/>
    <w:basedOn w:val="DefaultParagraphFont"/>
    <w:link w:val="ListParagraph"/>
    <w:uiPriority w:val="34"/>
    <w:qFormat/>
    <w:locked/>
    <w:rsid w:val="00AE1207"/>
    <w:rPr>
      <w:rFonts w:asciiTheme="minorHAnsi" w:eastAsiaTheme="minorHAnsi" w:hAnsiTheme="minorHAnsi" w:cstheme="minorBidi"/>
      <w:sz w:val="22"/>
      <w:szCs w:val="22"/>
    </w:rPr>
  </w:style>
  <w:style w:type="character" w:styleId="Hyperlink">
    <w:name w:val="Hyperlink"/>
    <w:basedOn w:val="DefaultParagraphFont"/>
    <w:uiPriority w:val="99"/>
    <w:unhideWhenUsed/>
    <w:rsid w:val="004F2C56"/>
    <w:rPr>
      <w:color w:val="0000FF" w:themeColor="hyperlink"/>
      <w:u w:val="single"/>
    </w:rPr>
  </w:style>
  <w:style w:type="table" w:customStyle="1" w:styleId="PlainTable2">
    <w:name w:val="Plain Table 2"/>
    <w:basedOn w:val="TableNormal"/>
    <w:uiPriority w:val="42"/>
    <w:rsid w:val="00BF7667"/>
    <w:rPr>
      <w:rFonts w:asciiTheme="minorHAnsi" w:eastAsiaTheme="minorEastAsia"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10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192"/>
    <w:pPr>
      <w:spacing w:after="160" w:line="259" w:lineRule="auto"/>
    </w:pPr>
    <w:rPr>
      <w:sz w:val="22"/>
      <w:szCs w:val="22"/>
    </w:rPr>
  </w:style>
  <w:style w:type="paragraph" w:styleId="Heading1">
    <w:name w:val="heading 1"/>
    <w:basedOn w:val="Normal"/>
    <w:link w:val="Heading1Char"/>
    <w:uiPriority w:val="9"/>
    <w:qFormat/>
    <w:rsid w:val="0024384A"/>
    <w:pPr>
      <w:spacing w:before="100" w:beforeAutospacing="1" w:after="100" w:afterAutospacing="1" w:line="240" w:lineRule="auto"/>
      <w:outlineLvl w:val="0"/>
    </w:pPr>
    <w:rPr>
      <w:rFonts w:ascii="Arial Rounded MT Bold" w:eastAsia="Times New Roman" w:hAnsi="Arial Rounded MT Bold"/>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384A"/>
    <w:rPr>
      <w:rFonts w:ascii="Arial Rounded MT Bold" w:eastAsia="Times New Roman" w:hAnsi="Arial Rounded MT Bold" w:cs="Times New Roman"/>
      <w:b/>
      <w:bCs/>
      <w:color w:val="000000"/>
      <w:kern w:val="36"/>
      <w:sz w:val="48"/>
      <w:szCs w:val="48"/>
    </w:rPr>
  </w:style>
  <w:style w:type="paragraph" w:styleId="Header">
    <w:name w:val="header"/>
    <w:basedOn w:val="Normal"/>
    <w:link w:val="HeaderChar"/>
    <w:uiPriority w:val="99"/>
    <w:unhideWhenUsed/>
    <w:rsid w:val="0025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87"/>
  </w:style>
  <w:style w:type="paragraph" w:styleId="Footer">
    <w:name w:val="footer"/>
    <w:basedOn w:val="Normal"/>
    <w:link w:val="FooterChar"/>
    <w:uiPriority w:val="99"/>
    <w:unhideWhenUsed/>
    <w:rsid w:val="0025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387"/>
  </w:style>
  <w:style w:type="paragraph" w:styleId="BalloonText">
    <w:name w:val="Balloon Text"/>
    <w:basedOn w:val="Normal"/>
    <w:link w:val="BalloonTextChar"/>
    <w:uiPriority w:val="99"/>
    <w:semiHidden/>
    <w:unhideWhenUsed/>
    <w:rsid w:val="00254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387"/>
    <w:rPr>
      <w:rFonts w:ascii="Tahoma" w:hAnsi="Tahoma" w:cs="Tahoma"/>
      <w:sz w:val="16"/>
      <w:szCs w:val="16"/>
    </w:rPr>
  </w:style>
  <w:style w:type="paragraph" w:styleId="NoSpacing">
    <w:name w:val="No Spacing"/>
    <w:uiPriority w:val="1"/>
    <w:qFormat/>
    <w:rsid w:val="00F2365B"/>
    <w:rPr>
      <w:sz w:val="22"/>
      <w:szCs w:val="22"/>
    </w:rPr>
  </w:style>
  <w:style w:type="paragraph" w:customStyle="1" w:styleId="JurnalASSETSJudulbagian">
    <w:name w:val="Jurnal ASSETS_Judul bagian"/>
    <w:basedOn w:val="Normal"/>
    <w:qFormat/>
    <w:rsid w:val="00F2365B"/>
    <w:pPr>
      <w:spacing w:after="0" w:line="240" w:lineRule="auto"/>
      <w:jc w:val="both"/>
    </w:pPr>
    <w:rPr>
      <w:rFonts w:ascii="Book Antiqua" w:hAnsi="Book Antiqua"/>
      <w:b/>
      <w:lang w:val="id-ID"/>
    </w:rPr>
  </w:style>
  <w:style w:type="paragraph" w:customStyle="1" w:styleId="JurnalASSETSIsibagian">
    <w:name w:val="Jurnal ASSETS_Isi bagian"/>
    <w:basedOn w:val="Normal"/>
    <w:qFormat/>
    <w:rsid w:val="00F2365B"/>
    <w:pPr>
      <w:spacing w:after="0" w:line="240" w:lineRule="auto"/>
      <w:ind w:firstLine="567"/>
      <w:jc w:val="both"/>
    </w:pPr>
    <w:rPr>
      <w:rFonts w:ascii="Book Antiqua" w:hAnsi="Book Antiqua"/>
      <w:lang w:val="id-ID"/>
    </w:rPr>
  </w:style>
  <w:style w:type="paragraph" w:styleId="Title">
    <w:name w:val="Title"/>
    <w:basedOn w:val="Normal"/>
    <w:next w:val="Normal"/>
    <w:link w:val="TitleChar"/>
    <w:uiPriority w:val="10"/>
    <w:qFormat/>
    <w:rsid w:val="00C7026B"/>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C7026B"/>
    <w:rPr>
      <w:rFonts w:ascii="Calibri Light" w:eastAsia="Times New Roman" w:hAnsi="Calibri Light" w:cs="Times New Roman"/>
      <w:color w:val="323E4F"/>
      <w:spacing w:val="5"/>
      <w:kern w:val="28"/>
      <w:sz w:val="52"/>
      <w:szCs w:val="52"/>
    </w:rPr>
  </w:style>
  <w:style w:type="table" w:styleId="TableGrid">
    <w:name w:val="Table Grid"/>
    <w:basedOn w:val="TableNormal"/>
    <w:uiPriority w:val="39"/>
    <w:rsid w:val="006A4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rnalASSETSisiabstrak">
    <w:name w:val="Jurnal ASSETS_isi abstrak"/>
    <w:basedOn w:val="JurnalASSETSisiabstract"/>
    <w:qFormat/>
    <w:rsid w:val="009B2AF7"/>
    <w:rPr>
      <w:i w:val="0"/>
      <w:noProof/>
    </w:rPr>
  </w:style>
  <w:style w:type="paragraph" w:customStyle="1" w:styleId="JurnalASSETSJudulArtikel">
    <w:name w:val="Jurnal ASSETS_Judul Artikel"/>
    <w:basedOn w:val="Normal"/>
    <w:link w:val="JurnalASSETSJudulArtikelChar"/>
    <w:qFormat/>
    <w:rsid w:val="00A376A9"/>
    <w:pPr>
      <w:spacing w:after="0" w:line="240" w:lineRule="auto"/>
      <w:jc w:val="center"/>
    </w:pPr>
    <w:rPr>
      <w:rFonts w:ascii="Book Antiqua" w:eastAsia="Times New Roman" w:hAnsi="Book Antiqua"/>
      <w:b/>
    </w:rPr>
  </w:style>
  <w:style w:type="paragraph" w:customStyle="1" w:styleId="JurnalASSETSjeda">
    <w:name w:val="Jurnal ASSETS_jeda"/>
    <w:basedOn w:val="Normal"/>
    <w:link w:val="JurnalASSETSjedaChar"/>
    <w:qFormat/>
    <w:rsid w:val="00F2365B"/>
    <w:pPr>
      <w:spacing w:after="0" w:line="240" w:lineRule="auto"/>
      <w:jc w:val="center"/>
      <w:outlineLvl w:val="0"/>
    </w:pPr>
    <w:rPr>
      <w:rFonts w:ascii="Book Antiqua" w:eastAsia="Times New Roman" w:hAnsi="Book Antiqua"/>
      <w:b/>
      <w:bCs/>
      <w:kern w:val="28"/>
    </w:rPr>
  </w:style>
  <w:style w:type="character" w:customStyle="1" w:styleId="JurnalASSETSJudulArtikelChar">
    <w:name w:val="Jurnal ASSETS_Judul Artikel Char"/>
    <w:link w:val="JurnalASSETSJudulArtikel"/>
    <w:rsid w:val="00A376A9"/>
    <w:rPr>
      <w:rFonts w:ascii="Book Antiqua" w:eastAsia="Times New Roman" w:hAnsi="Book Antiqua" w:cs="Times New Roman"/>
      <w:b/>
      <w:sz w:val="24"/>
      <w:szCs w:val="24"/>
    </w:rPr>
  </w:style>
  <w:style w:type="paragraph" w:customStyle="1" w:styleId="JurnalASSETSPenulis">
    <w:name w:val="Jurnal ASSETS_Penulis"/>
    <w:basedOn w:val="Normal"/>
    <w:link w:val="JurnalASSETSPenulisChar"/>
    <w:qFormat/>
    <w:rsid w:val="00F2365B"/>
    <w:pPr>
      <w:spacing w:after="0" w:line="240" w:lineRule="auto"/>
      <w:contextualSpacing/>
      <w:jc w:val="center"/>
      <w:outlineLvl w:val="0"/>
    </w:pPr>
    <w:rPr>
      <w:rFonts w:ascii="Book Antiqua" w:eastAsia="Times New Roman" w:hAnsi="Book Antiqua"/>
      <w:b/>
      <w:bCs/>
      <w:kern w:val="28"/>
      <w:sz w:val="20"/>
      <w:szCs w:val="20"/>
    </w:rPr>
  </w:style>
  <w:style w:type="character" w:customStyle="1" w:styleId="JurnalASSETSjedaChar">
    <w:name w:val="Jurnal ASSETS_jeda Char"/>
    <w:link w:val="JurnalASSETSjeda"/>
    <w:rsid w:val="00F2365B"/>
    <w:rPr>
      <w:rFonts w:ascii="Book Antiqua" w:eastAsia="Times New Roman" w:hAnsi="Book Antiqua" w:cs="Times New Roman"/>
      <w:b/>
      <w:bCs/>
      <w:kern w:val="28"/>
      <w:sz w:val="24"/>
      <w:szCs w:val="24"/>
    </w:rPr>
  </w:style>
  <w:style w:type="paragraph" w:customStyle="1" w:styleId="JurnalASSETSABSTRAK">
    <w:name w:val="Jurnal ASSETS_ABSTRAK"/>
    <w:basedOn w:val="Normal"/>
    <w:link w:val="JurnalASSETSABSTRAKChar"/>
    <w:qFormat/>
    <w:rsid w:val="00F2365B"/>
    <w:pPr>
      <w:spacing w:after="0" w:line="240" w:lineRule="auto"/>
      <w:jc w:val="center"/>
    </w:pPr>
    <w:rPr>
      <w:rFonts w:ascii="Book Antiqua" w:eastAsia="Times New Roman" w:hAnsi="Book Antiqua"/>
      <w:b/>
      <w:lang w:val="fi-FI"/>
    </w:rPr>
  </w:style>
  <w:style w:type="character" w:customStyle="1" w:styleId="JurnalASSETSPenulisChar">
    <w:name w:val="Jurnal ASSETS_Penulis Char"/>
    <w:link w:val="JurnalASSETSPenulis"/>
    <w:rsid w:val="00F2365B"/>
    <w:rPr>
      <w:rFonts w:ascii="Book Antiqua" w:eastAsia="Times New Roman" w:hAnsi="Book Antiqua" w:cs="Times New Roman"/>
      <w:b/>
      <w:bCs/>
      <w:kern w:val="28"/>
      <w:sz w:val="20"/>
      <w:szCs w:val="20"/>
    </w:rPr>
  </w:style>
  <w:style w:type="paragraph" w:customStyle="1" w:styleId="JurnalASSETSABSTRACT">
    <w:name w:val="Jurnal ASSETS_ABSTRACT"/>
    <w:basedOn w:val="Normal"/>
    <w:link w:val="JurnalASSETSABSTRACTChar"/>
    <w:qFormat/>
    <w:rsid w:val="00A376A9"/>
    <w:pPr>
      <w:spacing w:after="0" w:line="240" w:lineRule="auto"/>
      <w:jc w:val="center"/>
    </w:pPr>
    <w:rPr>
      <w:rFonts w:ascii="Book Antiqua" w:eastAsia="Times New Roman" w:hAnsi="Book Antiqua"/>
      <w:b/>
    </w:rPr>
  </w:style>
  <w:style w:type="character" w:customStyle="1" w:styleId="JurnalASSETSABSTRAKChar">
    <w:name w:val="Jurnal ASSETS_ABSTRAK Char"/>
    <w:link w:val="JurnalASSETSABSTRAK"/>
    <w:rsid w:val="00F2365B"/>
    <w:rPr>
      <w:rFonts w:ascii="Book Antiqua" w:eastAsia="Times New Roman" w:hAnsi="Book Antiqua" w:cs="Times New Roman"/>
      <w:b/>
      <w:sz w:val="24"/>
      <w:szCs w:val="24"/>
      <w:lang w:val="fi-FI"/>
    </w:rPr>
  </w:style>
  <w:style w:type="paragraph" w:customStyle="1" w:styleId="JurnalASSETSisiabstract">
    <w:name w:val="Jurnal ASSETS_isi abstract"/>
    <w:basedOn w:val="Normal"/>
    <w:link w:val="JurnalASSETSisiabstractChar"/>
    <w:qFormat/>
    <w:rsid w:val="00F2365B"/>
    <w:pPr>
      <w:spacing w:after="0" w:line="240" w:lineRule="auto"/>
      <w:jc w:val="both"/>
    </w:pPr>
    <w:rPr>
      <w:rFonts w:ascii="Book Antiqua" w:eastAsia="Times New Roman" w:hAnsi="Book Antiqua"/>
      <w:i/>
      <w:sz w:val="20"/>
      <w:szCs w:val="20"/>
      <w:lang w:val="fi-FI"/>
    </w:rPr>
  </w:style>
  <w:style w:type="character" w:customStyle="1" w:styleId="JurnalASSETSABSTRACTChar">
    <w:name w:val="Jurnal ASSETS_ABSTRACT Char"/>
    <w:link w:val="JurnalASSETSABSTRACT"/>
    <w:rsid w:val="00A376A9"/>
    <w:rPr>
      <w:rFonts w:ascii="Book Antiqua" w:eastAsia="Times New Roman" w:hAnsi="Book Antiqua" w:cs="Times New Roman"/>
      <w:b/>
      <w:sz w:val="24"/>
      <w:szCs w:val="24"/>
    </w:rPr>
  </w:style>
  <w:style w:type="paragraph" w:customStyle="1" w:styleId="JurnalASSETSKataKunci">
    <w:name w:val="Jurnal ASSETS_Kata Kunci"/>
    <w:basedOn w:val="Normal"/>
    <w:link w:val="JurnalASSETSKataKunciChar"/>
    <w:qFormat/>
    <w:rsid w:val="00F2365B"/>
    <w:pPr>
      <w:tabs>
        <w:tab w:val="left" w:pos="1593"/>
      </w:tabs>
      <w:spacing w:after="0" w:line="240" w:lineRule="auto"/>
      <w:ind w:left="1593" w:hanging="1593"/>
      <w:jc w:val="both"/>
      <w:outlineLvl w:val="0"/>
    </w:pPr>
    <w:rPr>
      <w:rFonts w:ascii="Book Antiqua" w:eastAsia="Times New Roman" w:hAnsi="Book Antiqua"/>
      <w:bCs/>
      <w:kern w:val="28"/>
      <w:sz w:val="20"/>
      <w:szCs w:val="20"/>
      <w:lang w:val="fi-FI"/>
    </w:rPr>
  </w:style>
  <w:style w:type="character" w:customStyle="1" w:styleId="JurnalASSETSisiabstractChar">
    <w:name w:val="Jurnal ASSETS_isi abstract Char"/>
    <w:link w:val="JurnalASSETSisiabstract"/>
    <w:rsid w:val="00F2365B"/>
    <w:rPr>
      <w:rFonts w:ascii="Book Antiqua" w:eastAsia="Times New Roman" w:hAnsi="Book Antiqua" w:cs="Times New Roman"/>
      <w:i/>
      <w:sz w:val="20"/>
      <w:szCs w:val="20"/>
      <w:lang w:val="fi-FI"/>
    </w:rPr>
  </w:style>
  <w:style w:type="paragraph" w:customStyle="1" w:styleId="JurnalASSETSKeywords">
    <w:name w:val="Jurnal ASSETS_Keywords"/>
    <w:basedOn w:val="Normal"/>
    <w:link w:val="JurnalASSETSKeywordsChar"/>
    <w:qFormat/>
    <w:rsid w:val="00F2365B"/>
    <w:pPr>
      <w:spacing w:after="0" w:line="240" w:lineRule="auto"/>
      <w:jc w:val="both"/>
      <w:outlineLvl w:val="0"/>
    </w:pPr>
    <w:rPr>
      <w:rFonts w:ascii="Book Antiqua" w:eastAsia="Times New Roman" w:hAnsi="Book Antiqua"/>
      <w:bCs/>
      <w:i/>
      <w:kern w:val="28"/>
      <w:sz w:val="20"/>
      <w:szCs w:val="20"/>
      <w:lang w:val="fi-FI"/>
    </w:rPr>
  </w:style>
  <w:style w:type="character" w:customStyle="1" w:styleId="JurnalASSETSKataKunciChar">
    <w:name w:val="Jurnal ASSETS_Kata Kunci Char"/>
    <w:link w:val="JurnalASSETSKataKunci"/>
    <w:rsid w:val="00F2365B"/>
    <w:rPr>
      <w:rFonts w:ascii="Book Antiqua" w:eastAsia="Times New Roman" w:hAnsi="Book Antiqua" w:cs="Times New Roman"/>
      <w:bCs/>
      <w:kern w:val="28"/>
      <w:sz w:val="20"/>
      <w:szCs w:val="20"/>
      <w:lang w:val="fi-FI"/>
    </w:rPr>
  </w:style>
  <w:style w:type="character" w:customStyle="1" w:styleId="JurnalASSETSKeywordsChar">
    <w:name w:val="Jurnal ASSETS_Keywords Char"/>
    <w:link w:val="JurnalASSETSKeywords"/>
    <w:rsid w:val="00F2365B"/>
    <w:rPr>
      <w:rFonts w:ascii="Book Antiqua" w:eastAsia="Times New Roman" w:hAnsi="Book Antiqua" w:cs="Times New Roman"/>
      <w:bCs/>
      <w:i/>
      <w:kern w:val="28"/>
      <w:sz w:val="20"/>
      <w:szCs w:val="20"/>
      <w:lang w:val="fi-FI"/>
    </w:rPr>
  </w:style>
  <w:style w:type="paragraph" w:styleId="ListParagraph">
    <w:name w:val="List Paragraph"/>
    <w:aliases w:val="Normal1,Normal2,Body of text,Colorful List - Accent 11"/>
    <w:basedOn w:val="Normal"/>
    <w:link w:val="ListParagraphChar"/>
    <w:uiPriority w:val="34"/>
    <w:qFormat/>
    <w:rsid w:val="00AE1207"/>
    <w:pPr>
      <w:ind w:left="720"/>
      <w:contextualSpacing/>
    </w:pPr>
    <w:rPr>
      <w:rFonts w:asciiTheme="minorHAnsi" w:eastAsiaTheme="minorHAnsi" w:hAnsiTheme="minorHAnsi" w:cstheme="minorBidi"/>
    </w:rPr>
  </w:style>
  <w:style w:type="character" w:customStyle="1" w:styleId="ListParagraphChar">
    <w:name w:val="List Paragraph Char"/>
    <w:aliases w:val="Normal1 Char,Normal2 Char,Body of text Char,Colorful List - Accent 11 Char"/>
    <w:basedOn w:val="DefaultParagraphFont"/>
    <w:link w:val="ListParagraph"/>
    <w:uiPriority w:val="34"/>
    <w:qFormat/>
    <w:locked/>
    <w:rsid w:val="00AE1207"/>
    <w:rPr>
      <w:rFonts w:asciiTheme="minorHAnsi" w:eastAsiaTheme="minorHAnsi" w:hAnsiTheme="minorHAnsi" w:cstheme="minorBidi"/>
      <w:sz w:val="22"/>
      <w:szCs w:val="22"/>
    </w:rPr>
  </w:style>
  <w:style w:type="character" w:styleId="Hyperlink">
    <w:name w:val="Hyperlink"/>
    <w:basedOn w:val="DefaultParagraphFont"/>
    <w:uiPriority w:val="99"/>
    <w:unhideWhenUsed/>
    <w:rsid w:val="004F2C56"/>
    <w:rPr>
      <w:color w:val="0000FF" w:themeColor="hyperlink"/>
      <w:u w:val="single"/>
    </w:rPr>
  </w:style>
  <w:style w:type="table" w:customStyle="1" w:styleId="PlainTable2">
    <w:name w:val="Plain Table 2"/>
    <w:basedOn w:val="TableNormal"/>
    <w:uiPriority w:val="42"/>
    <w:rsid w:val="00BF7667"/>
    <w:rPr>
      <w:rFonts w:asciiTheme="minorHAnsi" w:eastAsiaTheme="minorEastAsia"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10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dhaniwidya09@gmail.com" TargetMode="External"/><Relationship Id="rId13" Type="http://schemas.openxmlformats.org/officeDocument/2006/relationships/header" Target="header2.xml"/><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murwani@unipma.ac.id"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atrijobudiwibowo@yahoo.co.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WWD\Alhamdulillah%20Sidang\wis%20bener\Template%20ASSET%20Juli%202018.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Book Antiqua" panose="02040602050305030304" pitchFamily="18" charset="0"/>
              </a:defRPr>
            </a:pPr>
            <a:r>
              <a:rPr lang="id-ID" sz="1100">
                <a:latin typeface="Book Antiqua" panose="02040602050305030304" pitchFamily="18" charset="0"/>
              </a:rPr>
              <a:t>5 Perusahaan</a:t>
            </a:r>
            <a:r>
              <a:rPr lang="id-ID" sz="1100" baseline="0">
                <a:latin typeface="Book Antiqua" panose="02040602050305030304" pitchFamily="18" charset="0"/>
              </a:rPr>
              <a:t> Handphone Terbaik di Indonesia Pada Tahun 2018</a:t>
            </a:r>
            <a:endParaRPr lang="id-ID" sz="1100">
              <a:latin typeface="Book Antiqua" panose="02040602050305030304" pitchFamily="18" charset="0"/>
            </a:endParaRPr>
          </a:p>
        </c:rich>
      </c:tx>
      <c:overlay val="0"/>
    </c:title>
    <c:autoTitleDeleted val="0"/>
    <c:plotArea>
      <c:layout/>
      <c:barChart>
        <c:barDir val="col"/>
        <c:grouping val="clustered"/>
        <c:varyColors val="0"/>
        <c:ser>
          <c:idx val="0"/>
          <c:order val="0"/>
          <c:tx>
            <c:strRef>
              <c:f>Sheet1!$B$1</c:f>
              <c:strCache>
                <c:ptCount val="1"/>
                <c:pt idx="0">
                  <c:v>2017</c:v>
                </c:pt>
              </c:strCache>
            </c:strRef>
          </c:tx>
          <c:invertIfNegative val="0"/>
          <c:cat>
            <c:strRef>
              <c:f>Sheet1!$A$2:$A$7</c:f>
              <c:strCache>
                <c:ptCount val="6"/>
                <c:pt idx="0">
                  <c:v>Samsung</c:v>
                </c:pt>
                <c:pt idx="1">
                  <c:v>Xiaomi</c:v>
                </c:pt>
                <c:pt idx="2">
                  <c:v>Oppo</c:v>
                </c:pt>
                <c:pt idx="3">
                  <c:v>Vivo</c:v>
                </c:pt>
                <c:pt idx="4">
                  <c:v>Advan</c:v>
                </c:pt>
                <c:pt idx="5">
                  <c:v>Others</c:v>
                </c:pt>
              </c:strCache>
            </c:strRef>
          </c:cat>
          <c:val>
            <c:numRef>
              <c:f>Sheet1!$B$2:$B$7</c:f>
              <c:numCache>
                <c:formatCode>0%</c:formatCode>
                <c:ptCount val="6"/>
                <c:pt idx="0">
                  <c:v>0.32</c:v>
                </c:pt>
                <c:pt idx="1">
                  <c:v>0.03</c:v>
                </c:pt>
                <c:pt idx="2">
                  <c:v>0.24</c:v>
                </c:pt>
                <c:pt idx="3">
                  <c:v>0.03</c:v>
                </c:pt>
                <c:pt idx="4">
                  <c:v>0.09</c:v>
                </c:pt>
                <c:pt idx="5">
                  <c:v>0.28999999999999998</c:v>
                </c:pt>
              </c:numCache>
            </c:numRef>
          </c:val>
        </c:ser>
        <c:ser>
          <c:idx val="1"/>
          <c:order val="1"/>
          <c:tx>
            <c:strRef>
              <c:f>Sheet1!$C$1</c:f>
              <c:strCache>
                <c:ptCount val="1"/>
                <c:pt idx="0">
                  <c:v>2018</c:v>
                </c:pt>
              </c:strCache>
            </c:strRef>
          </c:tx>
          <c:invertIfNegative val="0"/>
          <c:cat>
            <c:strRef>
              <c:f>Sheet1!$A$2:$A$7</c:f>
              <c:strCache>
                <c:ptCount val="6"/>
                <c:pt idx="0">
                  <c:v>Samsung</c:v>
                </c:pt>
                <c:pt idx="1">
                  <c:v>Xiaomi</c:v>
                </c:pt>
                <c:pt idx="2">
                  <c:v>Oppo</c:v>
                </c:pt>
                <c:pt idx="3">
                  <c:v>Vivo</c:v>
                </c:pt>
                <c:pt idx="4">
                  <c:v>Advan</c:v>
                </c:pt>
                <c:pt idx="5">
                  <c:v>Others</c:v>
                </c:pt>
              </c:strCache>
            </c:strRef>
          </c:cat>
          <c:val>
            <c:numRef>
              <c:f>Sheet1!$C$2:$C$7</c:f>
              <c:numCache>
                <c:formatCode>0%</c:formatCode>
                <c:ptCount val="6"/>
                <c:pt idx="0">
                  <c:v>0.27</c:v>
                </c:pt>
                <c:pt idx="1">
                  <c:v>0.25</c:v>
                </c:pt>
                <c:pt idx="2">
                  <c:v>0.18</c:v>
                </c:pt>
                <c:pt idx="3">
                  <c:v>0.09</c:v>
                </c:pt>
                <c:pt idx="4">
                  <c:v>0.06</c:v>
                </c:pt>
                <c:pt idx="5">
                  <c:v>0.15</c:v>
                </c:pt>
              </c:numCache>
            </c:numRef>
          </c:val>
        </c:ser>
        <c:dLbls>
          <c:showLegendKey val="0"/>
          <c:showVal val="0"/>
          <c:showCatName val="0"/>
          <c:showSerName val="0"/>
          <c:showPercent val="0"/>
          <c:showBubbleSize val="0"/>
        </c:dLbls>
        <c:gapWidth val="150"/>
        <c:axId val="5142400"/>
        <c:axId val="5173632"/>
      </c:barChart>
      <c:catAx>
        <c:axId val="5142400"/>
        <c:scaling>
          <c:orientation val="minMax"/>
        </c:scaling>
        <c:delete val="0"/>
        <c:axPos val="b"/>
        <c:majorTickMark val="none"/>
        <c:minorTickMark val="none"/>
        <c:tickLblPos val="nextTo"/>
        <c:crossAx val="5173632"/>
        <c:crosses val="autoZero"/>
        <c:auto val="1"/>
        <c:lblAlgn val="ctr"/>
        <c:lblOffset val="100"/>
        <c:noMultiLvlLbl val="0"/>
      </c:catAx>
      <c:valAx>
        <c:axId val="5173632"/>
        <c:scaling>
          <c:orientation val="minMax"/>
        </c:scaling>
        <c:delete val="0"/>
        <c:axPos val="l"/>
        <c:majorGridlines/>
        <c:numFmt formatCode="0%" sourceLinked="1"/>
        <c:majorTickMark val="none"/>
        <c:minorTickMark val="none"/>
        <c:tickLblPos val="nextTo"/>
        <c:crossAx val="51424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F821-EB82-4A3F-8CCD-4327633D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ASSET Juli 2018</Template>
  <TotalTime>34</TotalTime>
  <Pages>7</Pages>
  <Words>7595</Words>
  <Characters>43294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JURNAL AKUNTANSI DAN PENDIDIKAN VOL 6 NO 1 APRIL 2017 HLMn. 1-20</vt:lpstr>
    </vt:vector>
  </TitlesOfParts>
  <Company>Deftones</Company>
  <LinksUpToDate>false</LinksUpToDate>
  <CharactersWithSpaces>50788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AKUNTANSI DAN PENDIDIKAN VOL 6 NO 1 APRIL 2017 HLMn. 1-20</dc:title>
  <dc:creator>User</dc:creator>
  <cp:lastModifiedBy>User</cp:lastModifiedBy>
  <cp:revision>5</cp:revision>
  <dcterms:created xsi:type="dcterms:W3CDTF">2019-07-23T15:39:00Z</dcterms:created>
  <dcterms:modified xsi:type="dcterms:W3CDTF">2019-07-24T03:06:00Z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e0d52996-9ad1-38f8-9751-a894d46bf984</vt:lpwstr>
  </property>
  <property fmtid="{D5CDD505-2E9C-101B-9397-08002B2CF9AE}" pid="24" name="Mendeley Citation Style_1">
    <vt:lpwstr>http://www.zotero.org/styles/apa</vt:lpwstr>
  </property>
</Properties>
</file>